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5899" w14:textId="77777777" w:rsidR="00897CCB" w:rsidRDefault="00897CCB" w:rsidP="004C64B5">
      <w:pPr>
        <w:tabs>
          <w:tab w:val="right" w:pos="9072"/>
        </w:tabs>
        <w:rPr>
          <w:rFonts w:cstheme="minorHAnsi"/>
          <w:b/>
        </w:rPr>
      </w:pPr>
      <w:bookmarkStart w:id="0" w:name="Hjemstavn"/>
      <w:bookmarkEnd w:id="0"/>
    </w:p>
    <w:p w14:paraId="1BB60EEC" w14:textId="0CAAB8E8" w:rsidR="004C64B5" w:rsidRPr="00FB7E76" w:rsidRDefault="000B46AB" w:rsidP="004C64B5">
      <w:pPr>
        <w:tabs>
          <w:tab w:val="right" w:pos="9072"/>
        </w:tabs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</w:rPr>
        <w:t xml:space="preserve"> </w:t>
      </w:r>
      <w:r w:rsidR="004C64B5" w:rsidRPr="00FB7E76">
        <w:rPr>
          <w:rFonts w:cstheme="minorHAnsi"/>
          <w:b/>
        </w:rPr>
        <w:t>Indledning.</w:t>
      </w:r>
      <w:r w:rsidR="004C64B5" w:rsidRPr="00FB7E76">
        <w:rPr>
          <w:rFonts w:cstheme="minorHAnsi"/>
          <w:b/>
          <w:bCs/>
          <w:color w:val="000000"/>
          <w:lang w:eastAsia="da-DK"/>
        </w:rPr>
        <w:tab/>
      </w:r>
      <w:bookmarkStart w:id="1" w:name="Dato"/>
      <w:bookmarkEnd w:id="1"/>
    </w:p>
    <w:p w14:paraId="7D8DFACC" w14:textId="77777777" w:rsidR="00FE65A5" w:rsidRPr="00FB7E76" w:rsidRDefault="00FE65A5" w:rsidP="004C64B5">
      <w:pPr>
        <w:autoSpaceDE w:val="0"/>
        <w:autoSpaceDN w:val="0"/>
        <w:rPr>
          <w:rFonts w:eastAsiaTheme="minorEastAsia" w:cstheme="minorHAnsi"/>
          <w:noProof/>
          <w:lang w:eastAsia="da-DK"/>
        </w:rPr>
      </w:pPr>
      <w:r w:rsidRPr="00FB7E76">
        <w:rPr>
          <w:rFonts w:eastAsiaTheme="minorEastAsia" w:cstheme="minorHAnsi"/>
          <w:noProof/>
          <w:lang w:eastAsia="da-DK"/>
        </w:rPr>
        <w:t>Der må ikke anvendes stationsforkortelser.</w:t>
      </w:r>
    </w:p>
    <w:p w14:paraId="7CF9BEB1" w14:textId="41175A06" w:rsidR="2DF393FB" w:rsidRPr="00FB7E76" w:rsidRDefault="2DF393FB" w:rsidP="12A78145">
      <w:pPr>
        <w:spacing w:line="257" w:lineRule="auto"/>
        <w:rPr>
          <w:rFonts w:cstheme="minorHAnsi"/>
        </w:rPr>
      </w:pPr>
      <w:r w:rsidRPr="00FB7E76">
        <w:rPr>
          <w:rFonts w:eastAsia="Calibri" w:cstheme="minorHAnsi"/>
          <w:noProof/>
        </w:rPr>
        <w:t>Det er den, der har udfærdiget planen, der skal indsende den fra egen mailadresse.</w:t>
      </w:r>
    </w:p>
    <w:p w14:paraId="3359453E" w14:textId="269DCC51" w:rsidR="2DF393FB" w:rsidRPr="00FB7E76" w:rsidRDefault="2DF393FB" w:rsidP="12A78145">
      <w:pPr>
        <w:spacing w:line="257" w:lineRule="auto"/>
        <w:rPr>
          <w:rFonts w:cstheme="minorHAnsi"/>
        </w:rPr>
      </w:pPr>
      <w:r w:rsidRPr="00FB7E76">
        <w:rPr>
          <w:rFonts w:eastAsia="Calibri" w:cstheme="minorHAnsi"/>
          <w:noProof/>
        </w:rPr>
        <w:t>Er det undtagelsesvis ikke muligt for udfærdiger af planen at sende fra egen mail, er det dog tilladt, at en anden gør det.</w:t>
      </w:r>
    </w:p>
    <w:p w14:paraId="13A2A055" w14:textId="622F6A3E" w:rsidR="2DF393FB" w:rsidRPr="00FB7E76" w:rsidRDefault="2DF393FB" w:rsidP="12A78145">
      <w:pPr>
        <w:spacing w:line="257" w:lineRule="auto"/>
        <w:rPr>
          <w:rFonts w:cstheme="minorHAnsi"/>
        </w:rPr>
      </w:pPr>
      <w:r w:rsidRPr="00FB7E76">
        <w:rPr>
          <w:rFonts w:eastAsia="Calibri" w:cstheme="minorHAnsi"/>
          <w:noProof/>
        </w:rPr>
        <w:t>I det tilfælde skal, udfærdiger af planen være med som cc.</w:t>
      </w:r>
    </w:p>
    <w:p w14:paraId="011E831A" w14:textId="100B5B61" w:rsidR="12A78145" w:rsidRPr="00FB7E76" w:rsidRDefault="12A78145" w:rsidP="12A78145">
      <w:pPr>
        <w:rPr>
          <w:rFonts w:eastAsiaTheme="minorEastAsia" w:cstheme="minorHAnsi"/>
          <w:noProof/>
          <w:lang w:eastAsia="da-DK"/>
        </w:rPr>
      </w:pPr>
    </w:p>
    <w:p w14:paraId="459E5A43" w14:textId="4621A251" w:rsidR="004C64B5" w:rsidRPr="00FB7E76" w:rsidRDefault="004C64B5" w:rsidP="004C64B5">
      <w:pPr>
        <w:autoSpaceDE w:val="0"/>
        <w:autoSpaceDN w:val="0"/>
        <w:rPr>
          <w:rFonts w:eastAsiaTheme="minorEastAsia" w:cstheme="minorHAnsi"/>
          <w:i/>
          <w:iCs/>
          <w:noProof/>
          <w:lang w:eastAsia="da-DK"/>
        </w:rPr>
      </w:pPr>
      <w:r w:rsidRPr="00FB7E76">
        <w:rPr>
          <w:rFonts w:eastAsiaTheme="minorEastAsia" w:cstheme="minorHAnsi"/>
          <w:noProof/>
          <w:lang w:eastAsia="da-DK"/>
        </w:rPr>
        <w:t>Ved indsendelse af jernbanesikkerhedsplaner m</w:t>
      </w:r>
      <w:r w:rsidR="00134ABD" w:rsidRPr="00FB7E76">
        <w:rPr>
          <w:rFonts w:eastAsiaTheme="minorEastAsia" w:cstheme="minorHAnsi"/>
          <w:noProof/>
          <w:lang w:eastAsia="da-DK"/>
        </w:rPr>
        <w:t>.</w:t>
      </w:r>
      <w:r w:rsidRPr="00FB7E76">
        <w:rPr>
          <w:rFonts w:eastAsiaTheme="minorEastAsia" w:cstheme="minorHAnsi"/>
          <w:noProof/>
          <w:lang w:eastAsia="da-DK"/>
        </w:rPr>
        <w:t>m. skal strækningsnummer, samt en kort beskrivelse af opgaven fremgå af emnefeltet og filnavnet, startende med strækningsnummer.</w:t>
      </w:r>
      <w:r w:rsidRPr="00FB7E76">
        <w:rPr>
          <w:rFonts w:eastAsiaTheme="minorEastAsia" w:cstheme="minorHAnsi"/>
          <w:noProof/>
          <w:lang w:eastAsia="da-DK"/>
        </w:rPr>
        <w:br/>
      </w:r>
      <w:r w:rsidRPr="00FB7E76">
        <w:rPr>
          <w:rFonts w:eastAsiaTheme="minorEastAsia" w:cstheme="minorHAnsi"/>
          <w:i/>
          <w:iCs/>
          <w:noProof/>
          <w:lang w:eastAsia="da-DK"/>
        </w:rPr>
        <w:t xml:space="preserve">EKS. Strækningsnummer_sorø_skinneudveksling_xxx. </w:t>
      </w:r>
    </w:p>
    <w:p w14:paraId="5A27ADDF" w14:textId="77777777" w:rsidR="004C64B5" w:rsidRPr="00FB7E76" w:rsidRDefault="004C64B5" w:rsidP="004C64B5">
      <w:pPr>
        <w:autoSpaceDE w:val="0"/>
        <w:autoSpaceDN w:val="0"/>
        <w:rPr>
          <w:rFonts w:eastAsiaTheme="minorEastAsia" w:cstheme="minorHAnsi"/>
          <w:i/>
          <w:iCs/>
          <w:noProof/>
          <w:color w:val="000000"/>
          <w:lang w:eastAsia="da-DK"/>
        </w:rPr>
      </w:pPr>
      <w:r w:rsidRPr="00FB7E76">
        <w:rPr>
          <w:rFonts w:eastAsiaTheme="minorEastAsia" w:cstheme="minorHAnsi"/>
          <w:i/>
          <w:iCs/>
          <w:noProof/>
          <w:lang w:eastAsia="da-DK"/>
        </w:rPr>
        <w:t xml:space="preserve">Landsdækkende planer ”strkn. alle”. Planer, der er gældende for flere strækninger ”strkn. flere”. </w:t>
      </w:r>
      <w:r w:rsidRPr="00FB7E76">
        <w:rPr>
          <w:rFonts w:eastAsiaTheme="minorEastAsia" w:cstheme="minorHAnsi"/>
          <w:i/>
          <w:iCs/>
          <w:noProof/>
          <w:color w:val="000000"/>
          <w:lang w:eastAsia="da-DK"/>
        </w:rPr>
        <w:t xml:space="preserve">Er der en ”station”, der ligger på flere strækninger, vælges </w:t>
      </w:r>
      <w:r w:rsidRPr="00FB7E76">
        <w:rPr>
          <w:rFonts w:eastAsiaTheme="minorEastAsia" w:cstheme="minorHAnsi"/>
          <w:b/>
          <w:bCs/>
          <w:i/>
          <w:iCs/>
          <w:noProof/>
          <w:color w:val="000000"/>
          <w:lang w:eastAsia="da-DK"/>
        </w:rPr>
        <w:t>den</w:t>
      </w:r>
      <w:r w:rsidRPr="00FB7E76">
        <w:rPr>
          <w:rFonts w:eastAsiaTheme="minorEastAsia" w:cstheme="minorHAnsi"/>
          <w:i/>
          <w:iCs/>
          <w:noProof/>
          <w:color w:val="000000"/>
          <w:lang w:eastAsia="da-DK"/>
        </w:rPr>
        <w:t xml:space="preserve"> mest relevante.</w:t>
      </w:r>
    </w:p>
    <w:p w14:paraId="08EE5069" w14:textId="77777777" w:rsidR="004C64B5" w:rsidRPr="00FB7E76" w:rsidRDefault="004C64B5" w:rsidP="004C64B5">
      <w:pPr>
        <w:autoSpaceDE w:val="0"/>
        <w:autoSpaceDN w:val="0"/>
        <w:rPr>
          <w:rFonts w:eastAsiaTheme="minorEastAsia" w:cstheme="minorHAnsi"/>
          <w:noProof/>
          <w:color w:val="000000"/>
          <w:lang w:eastAsia="da-DK"/>
        </w:rPr>
      </w:pPr>
      <w:r w:rsidRPr="00FB7E76">
        <w:rPr>
          <w:rFonts w:eastAsiaTheme="minorEastAsia" w:cstheme="minorHAnsi"/>
          <w:noProof/>
          <w:color w:val="000000"/>
          <w:lang w:eastAsia="da-DK"/>
        </w:rPr>
        <w:t>Hver mail må kun indeholde et strækningsnummer eller som nævnt ovenfor.</w:t>
      </w:r>
    </w:p>
    <w:p w14:paraId="5AD411B5" w14:textId="77777777" w:rsidR="004C64B5" w:rsidRPr="00FB7E76" w:rsidRDefault="004C64B5" w:rsidP="004C64B5">
      <w:pPr>
        <w:autoSpaceDE w:val="0"/>
        <w:autoSpaceDN w:val="0"/>
        <w:rPr>
          <w:rFonts w:eastAsiaTheme="minorEastAsia" w:cstheme="minorHAnsi"/>
          <w:noProof/>
          <w:color w:val="000000"/>
          <w:lang w:eastAsia="da-DK"/>
        </w:rPr>
      </w:pPr>
      <w:r w:rsidRPr="00FB7E76">
        <w:rPr>
          <w:rFonts w:eastAsiaTheme="minorEastAsia" w:cstheme="minorHAnsi"/>
          <w:noProof/>
          <w:color w:val="000000"/>
          <w:lang w:eastAsia="da-DK"/>
        </w:rPr>
        <w:t>Ved indsendelse af funktionskort, til orientering, forud for arbejdets udførelse, skal ugenummer også fremgå. Funktionskort skal også indsendes selv om, de har været vedhæftet en koordinerende jernbanesikkerhedsplan til godkendelse.</w:t>
      </w:r>
    </w:p>
    <w:p w14:paraId="24C8370B" w14:textId="77777777" w:rsidR="00FE65A5" w:rsidRPr="00FB7E76" w:rsidRDefault="00FE65A5" w:rsidP="00FE65A5">
      <w:pPr>
        <w:autoSpaceDE w:val="0"/>
        <w:autoSpaceDN w:val="0"/>
        <w:rPr>
          <w:rFonts w:eastAsiaTheme="minorEastAsia" w:cstheme="minorHAnsi"/>
          <w:noProof/>
          <w:color w:val="000000"/>
          <w:u w:val="single"/>
          <w:lang w:eastAsia="da-DK"/>
        </w:rPr>
      </w:pPr>
      <w:r w:rsidRPr="00FB7E76">
        <w:rPr>
          <w:rFonts w:eastAsiaTheme="minorEastAsia" w:cstheme="minorHAnsi"/>
          <w:noProof/>
          <w:color w:val="000000"/>
          <w:u w:val="single"/>
          <w:lang w:eastAsia="da-DK"/>
        </w:rPr>
        <w:t>Planer, der ikke opfylder kravet vil blive sendt retur.</w:t>
      </w:r>
    </w:p>
    <w:p w14:paraId="672A6659" w14:textId="77777777" w:rsidR="00FE65A5" w:rsidRPr="00FB7E76" w:rsidRDefault="00FE65A5" w:rsidP="004C64B5">
      <w:pPr>
        <w:autoSpaceDE w:val="0"/>
        <w:autoSpaceDN w:val="0"/>
        <w:rPr>
          <w:rFonts w:eastAsiaTheme="minorEastAsia" w:cstheme="minorHAnsi"/>
          <w:noProof/>
          <w:color w:val="000000"/>
          <w:lang w:eastAsia="da-DK"/>
        </w:rPr>
      </w:pPr>
    </w:p>
    <w:p w14:paraId="2B04F69D" w14:textId="77777777" w:rsidR="004C64B5" w:rsidRPr="00FB7E76" w:rsidRDefault="004C64B5" w:rsidP="004C64B5">
      <w:pPr>
        <w:tabs>
          <w:tab w:val="right" w:pos="9072"/>
        </w:tabs>
        <w:rPr>
          <w:rFonts w:cstheme="minorHAnsi"/>
        </w:rPr>
      </w:pPr>
      <w:r w:rsidRPr="00FB7E76">
        <w:rPr>
          <w:rFonts w:cstheme="minorHAnsi"/>
          <w:b/>
          <w:bCs/>
          <w:color w:val="000000"/>
          <w:lang w:eastAsia="da-DK"/>
        </w:rPr>
        <w:t>Sidehoved.</w:t>
      </w:r>
    </w:p>
    <w:p w14:paraId="158ADCA5" w14:textId="77777777" w:rsidR="004C64B5" w:rsidRPr="00FB7E76" w:rsidRDefault="004C64B5" w:rsidP="004C64B5">
      <w:pPr>
        <w:tabs>
          <w:tab w:val="right" w:pos="9355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r w:rsidRPr="00FB7E76">
        <w:rPr>
          <w:rFonts w:cstheme="minorHAnsi"/>
          <w:b/>
          <w:color w:val="000000"/>
          <w:lang w:eastAsia="da-DK"/>
        </w:rPr>
        <w:t>Strækning:</w:t>
      </w:r>
      <w:r w:rsidRPr="00FB7E76">
        <w:rPr>
          <w:rFonts w:cstheme="minorHAnsi"/>
          <w:color w:val="000000"/>
          <w:lang w:eastAsia="da-DK"/>
        </w:rPr>
        <w:t xml:space="preserve"> Fx 23. </w:t>
      </w:r>
      <w:r w:rsidRPr="00FB7E76">
        <w:rPr>
          <w:rFonts w:cstheme="minorHAnsi"/>
          <w:color w:val="000000"/>
          <w:lang w:eastAsia="da-DK"/>
        </w:rPr>
        <w:tab/>
      </w:r>
    </w:p>
    <w:p w14:paraId="64B89E76" w14:textId="2EFC134C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r w:rsidRPr="00FB7E76">
        <w:rPr>
          <w:rFonts w:cstheme="minorHAnsi"/>
          <w:b/>
          <w:color w:val="000000"/>
          <w:lang w:eastAsia="da-DK"/>
        </w:rPr>
        <w:t>Sted:</w:t>
      </w:r>
      <w:r w:rsidRPr="00FB7E76">
        <w:rPr>
          <w:rFonts w:cstheme="minorHAnsi"/>
          <w:color w:val="000000"/>
          <w:lang w:eastAsia="da-DK"/>
        </w:rPr>
        <w:t xml:space="preserve"> ”Station” el</w:t>
      </w:r>
      <w:r w:rsidR="00F17868" w:rsidRPr="00FB7E76">
        <w:rPr>
          <w:rFonts w:cstheme="minorHAnsi"/>
          <w:color w:val="000000"/>
          <w:lang w:eastAsia="da-DK"/>
        </w:rPr>
        <w:t xml:space="preserve">ler </w:t>
      </w:r>
      <w:r w:rsidR="002D6518" w:rsidRPr="00FB7E76">
        <w:rPr>
          <w:rFonts w:cstheme="minorHAnsi"/>
          <w:color w:val="000000"/>
          <w:lang w:eastAsia="da-DK"/>
        </w:rPr>
        <w:t>”</w:t>
      </w:r>
      <w:r w:rsidRPr="00FB7E76">
        <w:rPr>
          <w:rFonts w:cstheme="minorHAnsi"/>
          <w:color w:val="000000"/>
          <w:lang w:eastAsia="da-DK"/>
        </w:rPr>
        <w:t xml:space="preserve">mellem stationer”. </w:t>
      </w:r>
      <w:r w:rsidR="00F17868" w:rsidRPr="00FB7E76">
        <w:rPr>
          <w:rFonts w:cstheme="minorHAnsi"/>
          <w:color w:val="000000"/>
          <w:lang w:eastAsia="da-DK"/>
        </w:rPr>
        <w:t xml:space="preserve"> Fx </w:t>
      </w:r>
      <w:r w:rsidR="002D6518" w:rsidRPr="00FB7E76">
        <w:rPr>
          <w:rFonts w:cstheme="minorHAnsi"/>
          <w:color w:val="000000"/>
          <w:lang w:eastAsia="da-DK"/>
        </w:rPr>
        <w:t xml:space="preserve">Langå eller </w:t>
      </w:r>
      <w:r w:rsidR="00F17868" w:rsidRPr="00FB7E76">
        <w:rPr>
          <w:rFonts w:cstheme="minorHAnsi"/>
          <w:color w:val="000000"/>
          <w:lang w:eastAsia="da-DK"/>
        </w:rPr>
        <w:t>Struer – Vinderup.</w:t>
      </w:r>
    </w:p>
    <w:p w14:paraId="7B2AD2BA" w14:textId="6D592EE3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eastAsia="da-DK"/>
        </w:rPr>
      </w:pPr>
      <w:r w:rsidRPr="00FB7E76">
        <w:rPr>
          <w:rFonts w:cstheme="minorHAnsi"/>
          <w:b/>
          <w:color w:val="000000"/>
          <w:lang w:eastAsia="da-DK"/>
        </w:rPr>
        <w:t>SR/ORF/ORS:</w:t>
      </w:r>
      <w:r w:rsidRPr="00FB7E76">
        <w:rPr>
          <w:rFonts w:cstheme="minorHAnsi"/>
          <w:color w:val="000000"/>
          <w:lang w:eastAsia="da-DK"/>
        </w:rPr>
        <w:t xml:space="preserve"> Hvilket reglement, der er </w:t>
      </w:r>
      <w:r w:rsidR="00304A83" w:rsidRPr="00FB7E76">
        <w:rPr>
          <w:rFonts w:cstheme="minorHAnsi"/>
          <w:color w:val="000000"/>
          <w:lang w:eastAsia="da-DK"/>
        </w:rPr>
        <w:t>gældende på arbejdsstedet. Foregår arbejdet hen</w:t>
      </w:r>
      <w:r w:rsidR="005F72C4" w:rsidRPr="00FB7E76">
        <w:rPr>
          <w:rFonts w:cstheme="minorHAnsi"/>
          <w:color w:val="000000"/>
          <w:lang w:eastAsia="da-DK"/>
        </w:rPr>
        <w:t xml:space="preserve"> </w:t>
      </w:r>
      <w:r w:rsidR="00304A83" w:rsidRPr="00FB7E76">
        <w:rPr>
          <w:rFonts w:cstheme="minorHAnsi"/>
          <w:color w:val="000000"/>
          <w:lang w:eastAsia="da-DK"/>
        </w:rPr>
        <w:t xml:space="preserve">over </w:t>
      </w:r>
      <w:r w:rsidR="00A438EB">
        <w:rPr>
          <w:rFonts w:cstheme="minorHAnsi"/>
          <w:color w:val="000000"/>
          <w:lang w:eastAsia="da-DK"/>
        </w:rPr>
        <w:t xml:space="preserve">en </w:t>
      </w:r>
      <w:r w:rsidR="00304A83" w:rsidRPr="00FB7E76">
        <w:rPr>
          <w:rFonts w:cstheme="minorHAnsi"/>
          <w:color w:val="000000"/>
          <w:lang w:eastAsia="da-DK"/>
        </w:rPr>
        <w:t xml:space="preserve">systemgrænse skal der </w:t>
      </w:r>
      <w:r w:rsidR="001B4C46" w:rsidRPr="00FB7E76">
        <w:rPr>
          <w:rFonts w:cstheme="minorHAnsi"/>
          <w:color w:val="000000"/>
          <w:lang w:eastAsia="da-DK"/>
        </w:rPr>
        <w:t xml:space="preserve">udfærdiges en plan for hvert </w:t>
      </w:r>
      <w:r w:rsidR="00304A83" w:rsidRPr="00FB7E76">
        <w:rPr>
          <w:rFonts w:cstheme="minorHAnsi"/>
          <w:color w:val="000000"/>
          <w:lang w:eastAsia="da-DK"/>
        </w:rPr>
        <w:t>reglement.</w:t>
      </w:r>
    </w:p>
    <w:p w14:paraId="484D0A7D" w14:textId="169AB300" w:rsidR="00831F8B" w:rsidRPr="00B23063" w:rsidRDefault="004C64B5" w:rsidP="00FB7E76">
      <w:pPr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Udfærdige</w:t>
      </w:r>
      <w:r w:rsidR="00874B70">
        <w:rPr>
          <w:rFonts w:cstheme="minorHAnsi"/>
          <w:b/>
          <w:lang w:eastAsia="da-DK"/>
        </w:rPr>
        <w:t>t af</w:t>
      </w:r>
      <w:r w:rsidRPr="00B23063">
        <w:rPr>
          <w:rFonts w:cstheme="minorHAnsi"/>
          <w:b/>
          <w:lang w:eastAsia="da-DK"/>
        </w:rPr>
        <w:t>:</w:t>
      </w:r>
      <w:r w:rsidRPr="00B23063">
        <w:rPr>
          <w:rFonts w:cstheme="minorHAnsi"/>
          <w:lang w:eastAsia="da-DK"/>
        </w:rPr>
        <w:t xml:space="preserve"> Den der har besigtiget arbejdsstedet og udfærdiget skabelonen.</w:t>
      </w:r>
      <w:r w:rsidR="009156C1" w:rsidRPr="00B23063">
        <w:rPr>
          <w:rFonts w:cstheme="minorHAnsi"/>
          <w:lang w:eastAsia="da-DK"/>
        </w:rPr>
        <w:t xml:space="preserve"> Udfærdiger kan bede anden person</w:t>
      </w:r>
      <w:r w:rsidR="00AE469D" w:rsidRPr="00B23063">
        <w:rPr>
          <w:rFonts w:cstheme="minorHAnsi"/>
          <w:lang w:eastAsia="da-DK"/>
        </w:rPr>
        <w:t>,</w:t>
      </w:r>
      <w:r w:rsidR="009156C1" w:rsidRPr="00B23063">
        <w:rPr>
          <w:rFonts w:cstheme="minorHAnsi"/>
          <w:lang w:eastAsia="da-DK"/>
        </w:rPr>
        <w:t xml:space="preserve"> om at besigtige et arbejdssted.</w:t>
      </w:r>
      <w:r w:rsidR="00EC11FD" w:rsidRPr="00B23063">
        <w:rPr>
          <w:rFonts w:cstheme="minorHAnsi"/>
          <w:lang w:eastAsia="da-DK"/>
        </w:rPr>
        <w:t xml:space="preserve"> </w:t>
      </w:r>
    </w:p>
    <w:p w14:paraId="1CAD34E4" w14:textId="1BDAA6CB" w:rsidR="00FB7E76" w:rsidRPr="00B23063" w:rsidRDefault="00FB7E76" w:rsidP="00392FB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bookmarkStart w:id="2" w:name="_Hlk98144457"/>
      <w:r w:rsidRPr="00B23063">
        <w:rPr>
          <w:rFonts w:cstheme="minorHAnsi"/>
          <w:b/>
          <w:bCs/>
          <w:lang w:eastAsia="da-DK"/>
        </w:rPr>
        <w:t xml:space="preserve">Firma: </w:t>
      </w:r>
      <w:r w:rsidRPr="00B23063">
        <w:rPr>
          <w:rFonts w:cstheme="minorHAnsi"/>
          <w:lang w:eastAsia="da-DK"/>
        </w:rPr>
        <w:t>Navn på virksomheden, hvor udfærdiger er ansat.</w:t>
      </w:r>
    </w:p>
    <w:p w14:paraId="7D37C633" w14:textId="3BD2DA0F" w:rsidR="0002638D" w:rsidRPr="00B23063" w:rsidRDefault="00392FB8" w:rsidP="00392FB8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</w:t>
      </w:r>
      <w:proofErr w:type="spellStart"/>
      <w:r w:rsidRPr="00B23063">
        <w:rPr>
          <w:rFonts w:cstheme="minorHAnsi"/>
          <w:lang w:eastAsia="da-DK"/>
        </w:rPr>
        <w:t>Udfærdiger</w:t>
      </w:r>
      <w:r w:rsidR="00EC11FD" w:rsidRPr="00B23063">
        <w:rPr>
          <w:rFonts w:cstheme="minorHAnsi"/>
          <w:lang w:eastAsia="da-DK"/>
        </w:rPr>
        <w:t>s</w:t>
      </w:r>
      <w:proofErr w:type="spellEnd"/>
      <w:r w:rsidRPr="00B23063">
        <w:rPr>
          <w:rFonts w:cstheme="minorHAnsi"/>
          <w:lang w:eastAsia="da-DK"/>
        </w:rPr>
        <w:t xml:space="preserve"> kompetence. SR 1, SR 2 kompetencen skal altid fremgå også, når der </w:t>
      </w:r>
      <w:r w:rsidR="00EC11FD" w:rsidRPr="00B23063">
        <w:rPr>
          <w:rFonts w:cstheme="minorHAnsi"/>
          <w:lang w:eastAsia="da-DK"/>
        </w:rPr>
        <w:t xml:space="preserve">udfærdiges en plan </w:t>
      </w:r>
      <w:r w:rsidR="00D23E5B" w:rsidRPr="00B23063">
        <w:rPr>
          <w:rFonts w:cstheme="minorHAnsi"/>
          <w:lang w:eastAsia="da-DK"/>
        </w:rPr>
        <w:t xml:space="preserve">på </w:t>
      </w:r>
      <w:r w:rsidRPr="00B23063">
        <w:rPr>
          <w:rFonts w:cstheme="minorHAnsi"/>
          <w:lang w:eastAsia="da-DK"/>
        </w:rPr>
        <w:t>ORF/ORS strækning</w:t>
      </w:r>
      <w:r w:rsidR="00DD0013" w:rsidRPr="00B23063">
        <w:rPr>
          <w:rFonts w:cstheme="minorHAnsi"/>
          <w:lang w:eastAsia="da-DK"/>
        </w:rPr>
        <w:t>er</w:t>
      </w:r>
      <w:r w:rsidRPr="00B23063">
        <w:rPr>
          <w:rFonts w:cstheme="minorHAnsi"/>
          <w:lang w:eastAsia="da-DK"/>
        </w:rPr>
        <w:t>. Hastighedsnedsættelse skal fremgå, når det er aktuelt.</w:t>
      </w:r>
    </w:p>
    <w:p w14:paraId="5FBB9700" w14:textId="7E7D8393" w:rsidR="0002638D" w:rsidRPr="00B23063" w:rsidRDefault="0002638D" w:rsidP="0002638D">
      <w:pPr>
        <w:rPr>
          <w:rFonts w:cstheme="minorHAnsi"/>
        </w:rPr>
      </w:pPr>
      <w:r w:rsidRPr="00B23063">
        <w:rPr>
          <w:rFonts w:cstheme="minorHAnsi"/>
        </w:rPr>
        <w:t>Udfærdiger skal have gældende kompetencer jf. kompetenceoversigten i uddannelseskompendiet.</w:t>
      </w:r>
    </w:p>
    <w:p w14:paraId="6A089C04" w14:textId="77777777" w:rsidR="00D453BF" w:rsidRDefault="00D453BF" w:rsidP="00392FB8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</w:p>
    <w:p w14:paraId="2835AEDB" w14:textId="23E6D867" w:rsidR="002C4AD9" w:rsidRPr="00B23063" w:rsidRDefault="00FB7E76" w:rsidP="00392FB8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 xml:space="preserve">Hvis </w:t>
      </w:r>
      <w:proofErr w:type="spellStart"/>
      <w:r w:rsidRPr="00B23063">
        <w:rPr>
          <w:rFonts w:cstheme="minorHAnsi"/>
          <w:b/>
          <w:bCs/>
          <w:lang w:eastAsia="da-DK"/>
        </w:rPr>
        <w:t>indlejet</w:t>
      </w:r>
      <w:proofErr w:type="spellEnd"/>
      <w:r w:rsidRPr="00B23063">
        <w:rPr>
          <w:rFonts w:cstheme="minorHAnsi"/>
          <w:b/>
          <w:bCs/>
          <w:lang w:eastAsia="da-DK"/>
        </w:rPr>
        <w:t>,</w:t>
      </w:r>
      <w:r w:rsidRPr="00B23063"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b/>
          <w:lang w:eastAsia="da-DK"/>
        </w:rPr>
        <w:t>f</w:t>
      </w:r>
      <w:r w:rsidR="00392FB8" w:rsidRPr="00B23063">
        <w:rPr>
          <w:rFonts w:cstheme="minorHAnsi"/>
          <w:b/>
          <w:lang w:eastAsia="da-DK"/>
        </w:rPr>
        <w:t>irma</w:t>
      </w:r>
      <w:r w:rsidRPr="00B23063">
        <w:rPr>
          <w:rFonts w:cstheme="minorHAnsi"/>
          <w:b/>
          <w:lang w:eastAsia="da-DK"/>
        </w:rPr>
        <w:t>navn</w:t>
      </w:r>
      <w:r w:rsidR="00392FB8" w:rsidRPr="00B23063">
        <w:rPr>
          <w:rFonts w:cstheme="minorHAnsi"/>
          <w:b/>
          <w:lang w:eastAsia="da-DK"/>
        </w:rPr>
        <w:t>:</w:t>
      </w:r>
      <w:r w:rsidR="00392FB8" w:rsidRPr="00B23063">
        <w:rPr>
          <w:rFonts w:cstheme="minorHAnsi"/>
          <w:lang w:eastAsia="da-DK"/>
        </w:rPr>
        <w:t xml:space="preserve"> </w:t>
      </w:r>
      <w:r w:rsidR="002C4AD9" w:rsidRPr="00B23063">
        <w:rPr>
          <w:rFonts w:cstheme="minorHAnsi"/>
          <w:lang w:eastAsia="da-DK"/>
        </w:rPr>
        <w:t>Navn på virksomheden under hvis sikkerhedsansvar jernbanesikkerhedsplanen udarbejdes.</w:t>
      </w:r>
    </w:p>
    <w:bookmarkEnd w:id="2"/>
    <w:p w14:paraId="2E1CDE1F" w14:textId="404D8441" w:rsidR="00051911" w:rsidRPr="00B23063" w:rsidRDefault="009156C1" w:rsidP="004C64B5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Besigtiget af</w:t>
      </w:r>
      <w:r w:rsidR="00A92EB9" w:rsidRPr="00B23063">
        <w:rPr>
          <w:rFonts w:cstheme="minorHAnsi"/>
          <w:b/>
          <w:bCs/>
          <w:lang w:eastAsia="da-DK"/>
        </w:rPr>
        <w:t>/dato</w:t>
      </w:r>
      <w:r w:rsidRPr="00B23063">
        <w:rPr>
          <w:rFonts w:cstheme="minorHAnsi"/>
          <w:lang w:eastAsia="da-DK"/>
        </w:rPr>
        <w:t>:</w:t>
      </w:r>
      <w:r w:rsidR="00DE28E3" w:rsidRPr="00B23063">
        <w:rPr>
          <w:rFonts w:cstheme="minorHAnsi"/>
          <w:lang w:eastAsia="da-DK"/>
        </w:rPr>
        <w:t xml:space="preserve"> Her påføres navn og dato.</w:t>
      </w:r>
    </w:p>
    <w:p w14:paraId="576D2114" w14:textId="48933146" w:rsidR="004C64B5" w:rsidRPr="00B23063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Kompetence:</w:t>
      </w:r>
      <w:r w:rsidRPr="00B23063">
        <w:rPr>
          <w:rFonts w:cstheme="minorHAnsi"/>
          <w:lang w:eastAsia="da-DK"/>
        </w:rPr>
        <w:t xml:space="preserve"> </w:t>
      </w:r>
      <w:proofErr w:type="spellStart"/>
      <w:r w:rsidR="00D23E5B" w:rsidRPr="00B23063">
        <w:rPr>
          <w:rFonts w:cstheme="minorHAnsi"/>
          <w:lang w:eastAsia="da-DK"/>
        </w:rPr>
        <w:t>Besigtigers</w:t>
      </w:r>
      <w:proofErr w:type="spellEnd"/>
      <w:r w:rsidRPr="00B23063">
        <w:rPr>
          <w:rFonts w:cstheme="minorHAnsi"/>
          <w:lang w:eastAsia="da-DK"/>
        </w:rPr>
        <w:t xml:space="preserve"> kompetence. SR </w:t>
      </w:r>
      <w:r w:rsidR="00304A83" w:rsidRPr="00B23063">
        <w:rPr>
          <w:rFonts w:cstheme="minorHAnsi"/>
          <w:lang w:eastAsia="da-DK"/>
        </w:rPr>
        <w:t xml:space="preserve">1, SR </w:t>
      </w:r>
      <w:r w:rsidR="00653DAB" w:rsidRPr="00B23063">
        <w:rPr>
          <w:rFonts w:cstheme="minorHAnsi"/>
          <w:lang w:eastAsia="da-DK"/>
        </w:rPr>
        <w:t xml:space="preserve">2 </w:t>
      </w:r>
      <w:r w:rsidRPr="00B23063">
        <w:rPr>
          <w:rFonts w:cstheme="minorHAnsi"/>
          <w:lang w:eastAsia="da-DK"/>
        </w:rPr>
        <w:t xml:space="preserve">kompetencen skal altid fremgå også, </w:t>
      </w:r>
      <w:r w:rsidR="00D23E5B" w:rsidRPr="00B23063">
        <w:rPr>
          <w:rFonts w:cstheme="minorHAnsi"/>
          <w:lang w:eastAsia="da-DK"/>
        </w:rPr>
        <w:t>når der udfærdiges en plan på ORF/ORS strækning</w:t>
      </w:r>
      <w:r w:rsidR="00DD0013" w:rsidRPr="00B23063">
        <w:rPr>
          <w:rFonts w:cstheme="minorHAnsi"/>
          <w:lang w:eastAsia="da-DK"/>
        </w:rPr>
        <w:t>er</w:t>
      </w:r>
      <w:r w:rsidR="00D23E5B" w:rsidRPr="00B23063">
        <w:rPr>
          <w:rFonts w:cstheme="minorHAnsi"/>
          <w:lang w:eastAsia="da-DK"/>
        </w:rPr>
        <w:t>.</w:t>
      </w:r>
      <w:r w:rsidR="00653DAB" w:rsidRPr="00B23063">
        <w:rPr>
          <w:rFonts w:cstheme="minorHAnsi"/>
          <w:lang w:eastAsia="da-DK"/>
        </w:rPr>
        <w:t xml:space="preserve"> Hastighedsnedsættelse skal fremgå, når det er aktuelt.</w:t>
      </w:r>
      <w:r w:rsidR="00672A19" w:rsidRPr="00B23063">
        <w:rPr>
          <w:rFonts w:cstheme="minorHAnsi"/>
          <w:lang w:eastAsia="da-DK"/>
        </w:rPr>
        <w:t xml:space="preserve"> </w:t>
      </w:r>
    </w:p>
    <w:p w14:paraId="29D67BEF" w14:textId="79B6F2FB" w:rsidR="0002638D" w:rsidRPr="00B23063" w:rsidRDefault="0002638D" w:rsidP="0002638D">
      <w:pPr>
        <w:rPr>
          <w:rFonts w:cstheme="minorHAnsi"/>
        </w:rPr>
      </w:pPr>
      <w:r w:rsidRPr="00B23063">
        <w:rPr>
          <w:rFonts w:cstheme="minorHAnsi"/>
        </w:rPr>
        <w:t>Besigtiger skal have gældende kompetencer jf. kompetenceoversigten i uddannelseskompendiet.</w:t>
      </w:r>
    </w:p>
    <w:p w14:paraId="03C4E376" w14:textId="32CFCBF3" w:rsidR="004C64B5" w:rsidRPr="00B23063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Firma:</w:t>
      </w:r>
      <w:r w:rsidRPr="00B23063">
        <w:rPr>
          <w:rFonts w:cstheme="minorHAnsi"/>
          <w:lang w:eastAsia="da-DK"/>
        </w:rPr>
        <w:t xml:space="preserve"> </w:t>
      </w:r>
      <w:r w:rsidR="00474EDD" w:rsidRPr="00B23063">
        <w:rPr>
          <w:rFonts w:cstheme="minorHAnsi"/>
          <w:lang w:eastAsia="da-DK"/>
        </w:rPr>
        <w:t>Navn på virksomheden, hvor udfærdiger er ansat.</w:t>
      </w:r>
    </w:p>
    <w:p w14:paraId="0FB669ED" w14:textId="77777777" w:rsidR="00B51F1D" w:rsidRPr="00B51F1D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</w:rPr>
      </w:pPr>
      <w:r w:rsidRPr="00B51F1D">
        <w:rPr>
          <w:rFonts w:cstheme="minorHAnsi"/>
          <w:b/>
          <w:bCs/>
          <w:i/>
          <w:iCs/>
        </w:rPr>
        <w:t>Definition af besigtigelse.</w:t>
      </w:r>
    </w:p>
    <w:p w14:paraId="640A71C7" w14:textId="2A8B9DD7" w:rsidR="00B51F1D" w:rsidRPr="00B51F1D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lang w:eastAsia="da-DK"/>
        </w:rPr>
      </w:pPr>
      <w:r w:rsidRPr="00B51F1D">
        <w:rPr>
          <w:rFonts w:cstheme="minorHAnsi"/>
          <w:i/>
          <w:iCs/>
          <w:shd w:val="clear" w:color="auto" w:fill="FFFFFF"/>
        </w:rPr>
        <w:t>Besigtigelse af arbejdsstedet skal være fortaget indenfor 3 måneder.</w:t>
      </w:r>
    </w:p>
    <w:p w14:paraId="7FBBC079" w14:textId="77777777" w:rsidR="00B51F1D" w:rsidRPr="00B51F1D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At man har kendskab til arbejdsstedets fysiske forhold </w:t>
      </w:r>
      <w:proofErr w:type="spellStart"/>
      <w:r w:rsidRPr="00B51F1D">
        <w:rPr>
          <w:rFonts w:cstheme="minorHAnsi"/>
          <w:i/>
          <w:iCs/>
          <w:lang w:eastAsia="da-DK"/>
        </w:rPr>
        <w:t>f.eks</w:t>
      </w:r>
      <w:proofErr w:type="spellEnd"/>
      <w:r w:rsidRPr="00B51F1D">
        <w:rPr>
          <w:rFonts w:cstheme="minorHAnsi"/>
          <w:i/>
          <w:iCs/>
          <w:lang w:eastAsia="da-DK"/>
        </w:rPr>
        <w:t>:</w:t>
      </w:r>
    </w:p>
    <w:p w14:paraId="60D3D259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Sporafstand </w:t>
      </w:r>
    </w:p>
    <w:p w14:paraId="39398BDB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Afstand til </w:t>
      </w:r>
      <w:proofErr w:type="spellStart"/>
      <w:r w:rsidRPr="00B51F1D">
        <w:rPr>
          <w:rFonts w:cstheme="minorHAnsi"/>
          <w:i/>
          <w:iCs/>
          <w:lang w:eastAsia="da-DK"/>
        </w:rPr>
        <w:t>kørestrømsanlægget</w:t>
      </w:r>
      <w:proofErr w:type="spellEnd"/>
      <w:r w:rsidRPr="00B51F1D">
        <w:rPr>
          <w:rFonts w:cstheme="minorHAnsi"/>
          <w:i/>
          <w:iCs/>
          <w:lang w:eastAsia="da-DK"/>
        </w:rPr>
        <w:t xml:space="preserve"> / - nærmeste skinne </w:t>
      </w:r>
    </w:p>
    <w:p w14:paraId="6FB71D22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Er der plads til hegn mod trafikeret spor</w:t>
      </w:r>
      <w:proofErr w:type="gramStart"/>
      <w:r w:rsidRPr="00B51F1D">
        <w:rPr>
          <w:rFonts w:cstheme="minorHAnsi"/>
          <w:i/>
          <w:iCs/>
          <w:lang w:eastAsia="da-DK"/>
        </w:rPr>
        <w:t>.</w:t>
      </w:r>
      <w:proofErr w:type="gramEnd"/>
      <w:r w:rsidRPr="00B51F1D">
        <w:rPr>
          <w:rFonts w:cstheme="minorHAnsi"/>
          <w:i/>
          <w:iCs/>
          <w:lang w:eastAsia="da-DK"/>
        </w:rPr>
        <w:t xml:space="preserve"> LA kan være nødvendigt</w:t>
      </w:r>
    </w:p>
    <w:p w14:paraId="5EE5939E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Udsigtsforhold </w:t>
      </w:r>
    </w:p>
    <w:p w14:paraId="285CEE64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Om der er plads til sporsætning af skinnekørende maskiner </w:t>
      </w:r>
    </w:p>
    <w:p w14:paraId="10322B94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Hvilket område der skal spærres </w:t>
      </w:r>
    </w:p>
    <w:p w14:paraId="6FBE778C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Vil arbejdet kræver dispensationer/tilladelser </w:t>
      </w:r>
    </w:p>
    <w:p w14:paraId="78FD2B32" w14:textId="77777777" w:rsidR="00B51F1D" w:rsidRPr="00B51F1D" w:rsidRDefault="00B51F1D" w:rsidP="00B51F1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Andre forhold, der er nødvendige for god planlægning af jernbanesikkerheden i forhold til den konkrete opgave.</w:t>
      </w:r>
    </w:p>
    <w:p w14:paraId="236F0863" w14:textId="77777777" w:rsidR="00B51F1D" w:rsidRPr="00B51F1D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</w:rPr>
      </w:pPr>
      <w:r w:rsidRPr="00B51F1D">
        <w:rPr>
          <w:rFonts w:cstheme="minorHAnsi"/>
          <w:i/>
          <w:iCs/>
        </w:rPr>
        <w:t xml:space="preserve">Besigtigelse foregår som udgangspunkt på arbejdsstedet, men kan i visse tilfælde, efter aftale med Banedanmarks Sikkerhedskoordinatorer, udføres ved hjælp af </w:t>
      </w:r>
      <w:proofErr w:type="spellStart"/>
      <w:r w:rsidRPr="00B51F1D">
        <w:rPr>
          <w:rFonts w:cstheme="minorHAnsi"/>
          <w:i/>
          <w:iCs/>
        </w:rPr>
        <w:t>BaneGis</w:t>
      </w:r>
      <w:proofErr w:type="spellEnd"/>
      <w:r w:rsidRPr="00B51F1D">
        <w:rPr>
          <w:rFonts w:cstheme="minorHAnsi"/>
          <w:i/>
          <w:iCs/>
        </w:rPr>
        <w:t>, foto og andet såfremt disse informationer, med sikkerhed, er opdateret.</w:t>
      </w:r>
    </w:p>
    <w:p w14:paraId="75A1951A" w14:textId="77777777" w:rsidR="00B51F1D" w:rsidRPr="00B51F1D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b/>
          <w:bCs/>
          <w:i/>
          <w:iCs/>
        </w:rPr>
        <w:t>Undtaget besigtigelse:</w:t>
      </w:r>
    </w:p>
    <w:p w14:paraId="70EC7008" w14:textId="77777777" w:rsidR="00D453BF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 xml:space="preserve">Arbejder, hvor planlægningen foregår med Log – og fejlretningsbogen (”Logbogsplaner”) er undtaget besigtigelse. Det samme gør sig gældende for Kørsel med arbejde undervejs og bevægelige arbejder, </w:t>
      </w:r>
    </w:p>
    <w:p w14:paraId="52398544" w14:textId="77777777" w:rsidR="00D453BF" w:rsidRDefault="00D453BF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</w:p>
    <w:p w14:paraId="1DFAE4D2" w14:textId="77777777" w:rsidR="00D453BF" w:rsidRDefault="00D453BF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</w:p>
    <w:p w14:paraId="52E2102A" w14:textId="03BA527B" w:rsidR="00B51F1D" w:rsidRPr="00B51F1D" w:rsidRDefault="00B51F1D" w:rsidP="00B51F1D">
      <w:pPr>
        <w:autoSpaceDE w:val="0"/>
        <w:autoSpaceDN w:val="0"/>
        <w:adjustRightInd w:val="0"/>
        <w:spacing w:line="360" w:lineRule="auto"/>
        <w:rPr>
          <w:rFonts w:cstheme="minorHAnsi"/>
          <w:i/>
          <w:iCs/>
          <w:lang w:eastAsia="da-DK"/>
        </w:rPr>
      </w:pPr>
      <w:r w:rsidRPr="00B51F1D">
        <w:rPr>
          <w:rFonts w:cstheme="minorHAnsi"/>
          <w:i/>
          <w:iCs/>
          <w:lang w:eastAsia="da-DK"/>
        </w:rPr>
        <w:t>som f.eks. maskinel sporjustering, skærveaflæsning, kørende vedligehold af køreledningsanlægget og lignende.</w:t>
      </w:r>
    </w:p>
    <w:p w14:paraId="2F2FE6E8" w14:textId="71EAA208" w:rsidR="00051911" w:rsidRPr="00B23063" w:rsidRDefault="00264AEB" w:rsidP="00051911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bCs/>
          <w:lang w:eastAsia="da-DK"/>
        </w:rPr>
        <w:t>E</w:t>
      </w:r>
      <w:r w:rsidR="00051911" w:rsidRPr="00B23063">
        <w:rPr>
          <w:rFonts w:cstheme="minorHAnsi"/>
          <w:b/>
          <w:bCs/>
          <w:lang w:eastAsia="da-DK"/>
        </w:rPr>
        <w:t xml:space="preserve">ntreprenør: </w:t>
      </w:r>
      <w:r w:rsidR="00051911" w:rsidRPr="00B23063">
        <w:rPr>
          <w:rFonts w:cstheme="minorHAnsi"/>
          <w:lang w:eastAsia="da-DK"/>
        </w:rPr>
        <w:t>Den, der har kontrakt på opgaven for Banedanmark</w:t>
      </w:r>
      <w:r w:rsidRPr="00B23063">
        <w:rPr>
          <w:rFonts w:cstheme="minorHAnsi"/>
          <w:lang w:eastAsia="da-DK"/>
        </w:rPr>
        <w:t>/bygherre.</w:t>
      </w:r>
    </w:p>
    <w:p w14:paraId="085511F6" w14:textId="605D42BD" w:rsidR="00730900" w:rsidRPr="00B23063" w:rsidRDefault="00730900" w:rsidP="00051911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eastAsia="da-DK"/>
        </w:rPr>
      </w:pPr>
      <w:r w:rsidRPr="00B23063">
        <w:rPr>
          <w:rFonts w:cstheme="minorHAnsi"/>
          <w:b/>
          <w:bCs/>
          <w:lang w:eastAsia="da-DK"/>
        </w:rPr>
        <w:t>Banedanmark kontrakt-Id:</w:t>
      </w:r>
      <w:r w:rsidR="00525050" w:rsidRPr="00B23063">
        <w:rPr>
          <w:rFonts w:cstheme="minorHAnsi"/>
          <w:b/>
          <w:bCs/>
          <w:lang w:eastAsia="da-DK"/>
        </w:rPr>
        <w:t xml:space="preserve"> </w:t>
      </w:r>
      <w:r w:rsidR="00525050" w:rsidRPr="00B23063">
        <w:rPr>
          <w:rFonts w:cstheme="minorHAnsi"/>
          <w:lang w:eastAsia="da-DK"/>
        </w:rPr>
        <w:t>Dette kan være kontraktnummer eller – titel.</w:t>
      </w:r>
    </w:p>
    <w:p w14:paraId="0A37501D" w14:textId="50B356E2" w:rsidR="004C64B5" w:rsidRPr="00B23063" w:rsidRDefault="00264AEB" w:rsidP="00264AEB">
      <w:pPr>
        <w:autoSpaceDE w:val="0"/>
        <w:autoSpaceDN w:val="0"/>
        <w:adjustRightInd w:val="0"/>
        <w:spacing w:line="360" w:lineRule="auto"/>
        <w:rPr>
          <w:rFonts w:cstheme="minorHAnsi"/>
          <w:lang w:eastAsia="da-DK"/>
        </w:rPr>
      </w:pPr>
      <w:r w:rsidRPr="00B23063">
        <w:rPr>
          <w:rFonts w:cstheme="minorHAnsi"/>
          <w:b/>
          <w:lang w:eastAsia="da-DK"/>
        </w:rPr>
        <w:t>Bygherre:</w:t>
      </w:r>
      <w:r w:rsidRPr="00B23063">
        <w:rPr>
          <w:rFonts w:cstheme="minorHAnsi"/>
          <w:lang w:eastAsia="da-DK"/>
        </w:rPr>
        <w:t xml:space="preserve"> Den, der betaler og ejer</w:t>
      </w:r>
      <w:r w:rsidR="00E50C9A">
        <w:rPr>
          <w:rFonts w:cstheme="minorHAnsi"/>
          <w:lang w:eastAsia="da-DK"/>
        </w:rPr>
        <w:t xml:space="preserve"> </w:t>
      </w:r>
      <w:r w:rsidRPr="00B23063">
        <w:rPr>
          <w:rFonts w:cstheme="minorHAnsi"/>
          <w:lang w:eastAsia="da-DK"/>
        </w:rPr>
        <w:t xml:space="preserve">opgaven. Det kan være </w:t>
      </w:r>
      <w:proofErr w:type="spellStart"/>
      <w:r w:rsidRPr="00B23063">
        <w:rPr>
          <w:rFonts w:cstheme="minorHAnsi"/>
          <w:lang w:eastAsia="da-DK"/>
        </w:rPr>
        <w:t>Bdk</w:t>
      </w:r>
      <w:proofErr w:type="spellEnd"/>
      <w:r w:rsidRPr="00B23063">
        <w:rPr>
          <w:rFonts w:cstheme="minorHAnsi"/>
          <w:lang w:eastAsia="da-DK"/>
        </w:rPr>
        <w:t xml:space="preserve">, DSB, </w:t>
      </w:r>
      <w:r w:rsidR="003B503E">
        <w:rPr>
          <w:rFonts w:cstheme="minorHAnsi"/>
          <w:lang w:eastAsia="da-DK"/>
        </w:rPr>
        <w:t>E</w:t>
      </w:r>
      <w:r w:rsidRPr="00B23063">
        <w:rPr>
          <w:rFonts w:cstheme="minorHAnsi"/>
          <w:lang w:eastAsia="da-DK"/>
        </w:rPr>
        <w:t>lselskab</w:t>
      </w:r>
      <w:r w:rsidR="003B503E">
        <w:rPr>
          <w:rFonts w:cstheme="minorHAnsi"/>
          <w:lang w:eastAsia="da-DK"/>
        </w:rPr>
        <w:t>, Vejdirektoratet</w:t>
      </w:r>
      <w:r w:rsidRPr="00B23063">
        <w:rPr>
          <w:rFonts w:cstheme="minorHAnsi"/>
          <w:lang w:eastAsia="da-DK"/>
        </w:rPr>
        <w:t>, private el. andre.</w:t>
      </w:r>
    </w:p>
    <w:p w14:paraId="45E9DC92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color w:val="000000"/>
          <w:lang w:eastAsia="da-DK"/>
        </w:rPr>
      </w:pPr>
      <w:r w:rsidRPr="00FB7E76">
        <w:rPr>
          <w:rFonts w:cstheme="minorHAnsi"/>
          <w:b/>
          <w:color w:val="000000"/>
          <w:lang w:eastAsia="da-DK"/>
        </w:rPr>
        <w:t>Sidemidte.</w:t>
      </w:r>
    </w:p>
    <w:p w14:paraId="07022CDD" w14:textId="5A0D8400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Der skrive</w:t>
      </w:r>
      <w:r w:rsidR="007904DD" w:rsidRPr="00FB7E76">
        <w:rPr>
          <w:rFonts w:cstheme="minorHAnsi"/>
          <w:color w:val="000000"/>
          <w:lang w:eastAsia="da-DK"/>
        </w:rPr>
        <w:t>s</w:t>
      </w:r>
      <w:r w:rsidRPr="00FB7E76">
        <w:rPr>
          <w:rFonts w:cstheme="minorHAnsi"/>
          <w:color w:val="000000"/>
          <w:lang w:eastAsia="da-DK"/>
        </w:rPr>
        <w:t xml:space="preserve"> imellem punkterne med tynd skrift.</w:t>
      </w:r>
    </w:p>
    <w:p w14:paraId="661F9B93" w14:textId="5A9D96C5" w:rsidR="006E486E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 xml:space="preserve">Der skal aktivt tages stilling til hvert enkelt punkt i skemaet. </w:t>
      </w:r>
    </w:p>
    <w:p w14:paraId="4B849C0D" w14:textId="70E15754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Er punktet ikke relevant for det</w:t>
      </w:r>
      <w:r w:rsidR="006E486E" w:rsidRPr="00FB7E76">
        <w:rPr>
          <w:rFonts w:cstheme="minorHAnsi"/>
          <w:color w:val="000000"/>
          <w:lang w:eastAsia="da-DK"/>
        </w:rPr>
        <w:t xml:space="preserve"> </w:t>
      </w:r>
      <w:r w:rsidRPr="00FB7E76">
        <w:rPr>
          <w:rFonts w:cstheme="minorHAnsi"/>
          <w:color w:val="000000"/>
          <w:lang w:eastAsia="da-DK"/>
        </w:rPr>
        <w:t xml:space="preserve">pågældende arbejde, påføres </w:t>
      </w:r>
      <w:r w:rsidR="00942392">
        <w:rPr>
          <w:rFonts w:cstheme="minorHAnsi"/>
          <w:color w:val="000000"/>
          <w:lang w:eastAsia="da-DK"/>
        </w:rPr>
        <w:t xml:space="preserve">”nej”, </w:t>
      </w:r>
      <w:r w:rsidRPr="00FB7E76">
        <w:rPr>
          <w:rFonts w:cstheme="minorHAnsi"/>
          <w:color w:val="000000"/>
          <w:lang w:eastAsia="da-DK"/>
        </w:rPr>
        <w:t>”intet” eller ”ingen”, punkterne må ikke slettes.</w:t>
      </w:r>
    </w:p>
    <w:p w14:paraId="0A3BD8C1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</w:rPr>
      </w:pPr>
      <w:r w:rsidRPr="00FB7E76">
        <w:rPr>
          <w:rFonts w:cstheme="minorHAnsi"/>
          <w:b/>
          <w:bCs/>
          <w:color w:val="000000"/>
          <w:lang w:eastAsia="da-DK"/>
        </w:rPr>
        <w:t xml:space="preserve">1. </w:t>
      </w:r>
      <w:r w:rsidRPr="00FB7E76">
        <w:rPr>
          <w:rFonts w:cstheme="minorHAnsi"/>
          <w:b/>
        </w:rPr>
        <w:t>Periode for arbejdets udførelse:</w:t>
      </w:r>
    </w:p>
    <w:p w14:paraId="4F7B96CF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Dette er også gyldighedsperiode.</w:t>
      </w:r>
    </w:p>
    <w:p w14:paraId="3603478C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Det er det forventede planlagte tidsrum, og ikke bare resten af året.</w:t>
      </w:r>
    </w:p>
    <w:p w14:paraId="0E8D280A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2. Arbejdsopgave:</w:t>
      </w:r>
    </w:p>
    <w:p w14:paraId="075678AA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Fx udveksling af sveller i sporskifte.</w:t>
      </w:r>
    </w:p>
    <w:p w14:paraId="5D7608A6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3. Arbejdsområde/sted:</w:t>
      </w:r>
    </w:p>
    <w:p w14:paraId="551A031F" w14:textId="175BB4A2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Fx kilometrering, højre/venstrespor, hovedspor, spornummer, sporskiftenummer mellem PU 1a og PU 1b osv. evt. i form af en skitse / et billede som bilag, således at, der ikke kan være tvivl om arbejdsområdets beliggenhed. Dokumentation i form af billede/skitse m</w:t>
      </w:r>
      <w:r w:rsidR="00682820" w:rsidRPr="00FB7E76">
        <w:rPr>
          <w:rFonts w:cstheme="minorHAnsi"/>
          <w:color w:val="000000"/>
          <w:lang w:eastAsia="da-DK"/>
        </w:rPr>
        <w:t>.</w:t>
      </w:r>
      <w:r w:rsidRPr="00FB7E76">
        <w:rPr>
          <w:rFonts w:cstheme="minorHAnsi"/>
          <w:color w:val="000000"/>
          <w:lang w:eastAsia="da-DK"/>
        </w:rPr>
        <w:t>m. vil kunne blive forlangt.</w:t>
      </w:r>
    </w:p>
    <w:p w14:paraId="41AF7E35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/>
          <w:lang w:eastAsia="da-DK"/>
        </w:rPr>
      </w:pPr>
      <w:r w:rsidRPr="00FB7E76">
        <w:rPr>
          <w:rFonts w:cstheme="minorHAnsi"/>
          <w:b/>
          <w:color w:val="000000"/>
          <w:lang w:eastAsia="da-DK"/>
        </w:rPr>
        <w:t>4. Systemgrænse:</w:t>
      </w:r>
    </w:p>
    <w:p w14:paraId="60787098" w14:textId="7403CEFE" w:rsidR="004C64B5" w:rsidRPr="00FB7E76" w:rsidRDefault="004C64B5" w:rsidP="3C1943DF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bookmarkStart w:id="3" w:name="_Hlk526255959"/>
      <w:r w:rsidRPr="00FB7E76">
        <w:rPr>
          <w:rFonts w:cstheme="minorHAnsi"/>
          <w:color w:val="000000" w:themeColor="text1"/>
          <w:lang w:eastAsia="da-DK"/>
        </w:rPr>
        <w:t>Her anføres, hvor grænsen mellem fx SR og ORS ligger</w:t>
      </w:r>
      <w:r w:rsidR="00271CF8" w:rsidRPr="00FB7E76">
        <w:rPr>
          <w:rFonts w:cstheme="minorHAnsi"/>
          <w:color w:val="000000" w:themeColor="text1"/>
          <w:lang w:eastAsia="da-DK"/>
        </w:rPr>
        <w:t xml:space="preserve"> – </w:t>
      </w:r>
      <w:r w:rsidR="5341A6FF" w:rsidRPr="00FB7E76">
        <w:rPr>
          <w:rFonts w:cstheme="minorHAnsi"/>
          <w:color w:val="000000" w:themeColor="text1"/>
          <w:lang w:eastAsia="da-DK"/>
        </w:rPr>
        <w:t xml:space="preserve">strækning, </w:t>
      </w:r>
      <w:r w:rsidR="001B1378" w:rsidRPr="00FB7E76">
        <w:rPr>
          <w:rFonts w:cstheme="minorHAnsi"/>
          <w:color w:val="000000" w:themeColor="text1"/>
          <w:lang w:eastAsia="da-DK"/>
        </w:rPr>
        <w:t xml:space="preserve">station, banestykke, </w:t>
      </w:r>
      <w:r w:rsidR="00271CF8" w:rsidRPr="00FB7E76">
        <w:rPr>
          <w:rFonts w:cstheme="minorHAnsi"/>
          <w:color w:val="000000" w:themeColor="text1"/>
          <w:lang w:eastAsia="da-DK"/>
        </w:rPr>
        <w:t>spor og km</w:t>
      </w:r>
      <w:r w:rsidRPr="00FB7E76">
        <w:rPr>
          <w:rFonts w:cstheme="minorHAnsi"/>
          <w:color w:val="000000" w:themeColor="text1"/>
          <w:lang w:eastAsia="da-DK"/>
        </w:rPr>
        <w:t xml:space="preserve">. </w:t>
      </w:r>
    </w:p>
    <w:p w14:paraId="49BF1D51" w14:textId="32B9710C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Cs/>
          <w:lang w:eastAsia="da-DK"/>
        </w:rPr>
      </w:pPr>
      <w:r w:rsidRPr="00FB7E76">
        <w:rPr>
          <w:rFonts w:cstheme="minorHAnsi"/>
          <w:bCs/>
          <w:lang w:eastAsia="da-DK"/>
        </w:rPr>
        <w:t>Udfyldes kun, hvis arbejdsstedet eller sporspærringen ligger op til grænsen</w:t>
      </w:r>
      <w:r w:rsidR="00B41C42">
        <w:rPr>
          <w:rFonts w:cstheme="minorHAnsi"/>
          <w:bCs/>
          <w:lang w:eastAsia="da-DK"/>
        </w:rPr>
        <w:t>.</w:t>
      </w:r>
    </w:p>
    <w:bookmarkEnd w:id="3"/>
    <w:p w14:paraId="212468EA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</w:rPr>
      </w:pPr>
      <w:r w:rsidRPr="00FB7E76">
        <w:rPr>
          <w:rFonts w:cstheme="minorHAnsi"/>
          <w:b/>
          <w:bCs/>
          <w:color w:val="000000"/>
          <w:lang w:eastAsia="da-DK"/>
        </w:rPr>
        <w:t xml:space="preserve">5. Hvilke maskiner, </w:t>
      </w:r>
      <w:r w:rsidRPr="00FB7E76">
        <w:rPr>
          <w:rFonts w:cstheme="minorHAnsi"/>
          <w:b/>
        </w:rPr>
        <w:t>redskaber, stillads mv. anvendes der:</w:t>
      </w:r>
    </w:p>
    <w:p w14:paraId="450A2EBF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</w:rPr>
      </w:pPr>
      <w:r w:rsidRPr="00FB7E76">
        <w:rPr>
          <w:rFonts w:cstheme="minorHAnsi"/>
        </w:rPr>
        <w:t>Fx gravemaskine u/3 m, stillads og håndværktøj.</w:t>
      </w:r>
    </w:p>
    <w:p w14:paraId="704F80A4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 xml:space="preserve">6a. </w:t>
      </w:r>
      <w:r w:rsidRPr="00FB7E76">
        <w:rPr>
          <w:rFonts w:cstheme="minorHAnsi"/>
          <w:b/>
        </w:rPr>
        <w:t>Hvilket arbejde foregår med vagtpost:</w:t>
      </w:r>
    </w:p>
    <w:p w14:paraId="68D4B4C7" w14:textId="77777777" w:rsidR="00D453BF" w:rsidRDefault="00D453BF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</w:p>
    <w:p w14:paraId="3E499043" w14:textId="3D28FF3E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lastRenderedPageBreak/>
        <w:t>Fx udveksling af svelleskruer med håndnøgle.</w:t>
      </w:r>
    </w:p>
    <w:p w14:paraId="298C795F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6b. Særligt for vagtpost:</w:t>
      </w:r>
    </w:p>
    <w:p w14:paraId="58E3B8C6" w14:textId="77777777" w:rsidR="00EE53DC" w:rsidRPr="00FB7E76" w:rsidRDefault="004C64B5" w:rsidP="004C64B5">
      <w:pPr>
        <w:autoSpaceDE w:val="0"/>
        <w:autoSpaceDN w:val="0"/>
        <w:adjustRightInd w:val="0"/>
        <w:rPr>
          <w:rFonts w:cstheme="minorHAnsi"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Fx særlige alarmsignaler ved flere spor, om der anvendes godkendt teknisk udstyr, eller hvor der rømmes til, om der anvendes overkørsel og hvilken</w:t>
      </w:r>
      <w:r w:rsidR="00EE53DC" w:rsidRPr="00FB7E76">
        <w:rPr>
          <w:rFonts w:cstheme="minorHAnsi"/>
          <w:color w:val="000000"/>
          <w:lang w:eastAsia="da-DK"/>
        </w:rPr>
        <w:t>.</w:t>
      </w:r>
    </w:p>
    <w:p w14:paraId="61B309B9" w14:textId="77777777" w:rsidR="002647FE" w:rsidRPr="00FB7E76" w:rsidRDefault="002647FE" w:rsidP="002647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7E76">
        <w:rPr>
          <w:rFonts w:cstheme="minorHAnsi"/>
        </w:rPr>
        <w:t>Hastighed og udsigtslængde noteres i log- og fejlretningsbog. Dette kan undlades, hvis det er vurderet forud, og de konkrete forhold fremgår af jernbanesikkerhedsplanen.</w:t>
      </w:r>
    </w:p>
    <w:p w14:paraId="5DAB6C7B" w14:textId="77777777" w:rsidR="002647FE" w:rsidRPr="00FB7E76" w:rsidRDefault="002647FE" w:rsidP="002647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B60AC7" w14:textId="27A5C3B8" w:rsidR="004C64B5" w:rsidRPr="00FB7E76" w:rsidRDefault="004C64B5" w:rsidP="002647F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eastAsia="da-DK"/>
        </w:rPr>
      </w:pPr>
      <w:r w:rsidRPr="00FB7E76">
        <w:rPr>
          <w:rFonts w:cstheme="minorHAnsi"/>
          <w:i/>
          <w:lang w:eastAsia="da-DK"/>
        </w:rPr>
        <w:t xml:space="preserve">Ved kombinerede arbejder, vagtpost/sporspærring, skal det præciseres hvilke arbejder, </w:t>
      </w:r>
      <w:r w:rsidR="00426CC3">
        <w:rPr>
          <w:rFonts w:cstheme="minorHAnsi"/>
          <w:i/>
          <w:lang w:eastAsia="da-DK"/>
        </w:rPr>
        <w:t>der</w:t>
      </w:r>
      <w:r w:rsidRPr="00FB7E76">
        <w:rPr>
          <w:rFonts w:cstheme="minorHAnsi"/>
          <w:i/>
          <w:lang w:eastAsia="da-DK"/>
        </w:rPr>
        <w:t xml:space="preserve"> skal udføres med vagtpost og i sporspærring.</w:t>
      </w:r>
    </w:p>
    <w:p w14:paraId="02EB378F" w14:textId="77777777" w:rsidR="00A808DF" w:rsidRPr="00FB7E76" w:rsidRDefault="00A808DF" w:rsidP="002647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83DAAA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7. Hvilket arbejde foregår i spærret spor:</w:t>
      </w:r>
    </w:p>
    <w:p w14:paraId="3BF9E6DE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color w:val="000000"/>
          <w:lang w:eastAsia="da-DK"/>
        </w:rPr>
        <w:t>Fx udveksling af sporskiftedrev.</w:t>
      </w:r>
    </w:p>
    <w:p w14:paraId="3BB56DF4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8. Forhold vedr. arbejde:</w:t>
      </w:r>
    </w:p>
    <w:p w14:paraId="26FB2906" w14:textId="77777777" w:rsidR="00BF1D2F" w:rsidRPr="00FB7E76" w:rsidRDefault="004C64B5" w:rsidP="004C64B5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FB7E76">
        <w:rPr>
          <w:rFonts w:cstheme="minorHAnsi"/>
          <w:bCs/>
          <w:color w:val="000000"/>
          <w:lang w:eastAsia="da-DK"/>
        </w:rPr>
        <w:t>Fx hvordan passage af spor med maskine skal foregå. Er der lokale instrukser</w:t>
      </w:r>
      <w:r w:rsidR="00BF1D2F" w:rsidRPr="00FB7E76">
        <w:rPr>
          <w:rFonts w:cstheme="minorHAnsi"/>
          <w:bCs/>
          <w:color w:val="000000"/>
          <w:lang w:eastAsia="da-DK"/>
        </w:rPr>
        <w:t>, der skal følges</w:t>
      </w:r>
      <w:r w:rsidR="00EE53DC" w:rsidRPr="00FB7E76">
        <w:rPr>
          <w:rFonts w:cstheme="minorHAnsi"/>
          <w:bCs/>
          <w:color w:val="000000"/>
          <w:lang w:eastAsia="da-DK"/>
        </w:rPr>
        <w:t xml:space="preserve"> m.m.</w:t>
      </w:r>
      <w:r w:rsidR="00BF1D2F" w:rsidRPr="00FB7E76">
        <w:rPr>
          <w:rFonts w:cstheme="minorHAnsi"/>
          <w:bCs/>
          <w:color w:val="000000"/>
          <w:lang w:eastAsia="da-DK"/>
        </w:rPr>
        <w:t xml:space="preserve"> </w:t>
      </w:r>
    </w:p>
    <w:p w14:paraId="7B70ECB3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9. Forhold vedr. færden:</w:t>
      </w:r>
    </w:p>
    <w:p w14:paraId="5AE3FE91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FB7E76">
        <w:rPr>
          <w:rFonts w:cstheme="minorHAnsi"/>
          <w:bCs/>
          <w:color w:val="000000"/>
          <w:lang w:eastAsia="da-DK"/>
        </w:rPr>
        <w:t>Fx benyttelse af bestemte adgangsveje.</w:t>
      </w:r>
    </w:p>
    <w:p w14:paraId="28430CFC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10. Særligt arbejde:</w:t>
      </w:r>
    </w:p>
    <w:p w14:paraId="19C1C51D" w14:textId="742314EF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Cs/>
          <w:color w:val="000000"/>
          <w:lang w:eastAsia="da-DK"/>
        </w:rPr>
      </w:pPr>
      <w:r w:rsidRPr="00FB7E76">
        <w:rPr>
          <w:rFonts w:cstheme="minorHAnsi"/>
          <w:bCs/>
          <w:color w:val="000000"/>
          <w:lang w:eastAsia="da-DK"/>
        </w:rPr>
        <w:t>Fx hvilke dele af arbejdet foregår, som særligt arbejde</w:t>
      </w:r>
      <w:r w:rsidR="006173CA">
        <w:rPr>
          <w:rFonts w:cstheme="minorHAnsi"/>
          <w:bCs/>
          <w:color w:val="000000"/>
          <w:lang w:eastAsia="da-DK"/>
        </w:rPr>
        <w:t xml:space="preserve"> og på hvilken betingelser.</w:t>
      </w:r>
    </w:p>
    <w:p w14:paraId="4DD1FDD0" w14:textId="77777777" w:rsidR="004C64B5" w:rsidRPr="00FB7E76" w:rsidRDefault="004C64B5" w:rsidP="004C64B5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color w:val="000000"/>
          <w:lang w:eastAsia="da-DK"/>
        </w:rPr>
      </w:pPr>
      <w:r w:rsidRPr="00FB7E76">
        <w:rPr>
          <w:rFonts w:cstheme="minorHAnsi"/>
          <w:b/>
          <w:bCs/>
          <w:color w:val="000000"/>
          <w:lang w:eastAsia="da-DK"/>
        </w:rPr>
        <w:t>11. Hvordan sikres, der mod overskridelse af sikkerhedsafstanden til trafikeret spor for personer:</w:t>
      </w:r>
    </w:p>
    <w:p w14:paraId="66AB9159" w14:textId="77777777" w:rsidR="004C64B5" w:rsidRPr="00FB7E76" w:rsidRDefault="004C64B5" w:rsidP="004C64B5">
      <w:pPr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lang w:eastAsia="da-DK"/>
        </w:rPr>
      </w:pPr>
      <w:r w:rsidRPr="00FB7E76">
        <w:rPr>
          <w:rFonts w:cstheme="minorHAnsi"/>
          <w:bCs/>
          <w:color w:val="000000"/>
          <w:lang w:eastAsia="da-DK"/>
        </w:rPr>
        <w:t>Fx der opsættes hegn mod nabospor, nabosporet spærres, der er grøft mellem sporene.</w:t>
      </w:r>
    </w:p>
    <w:p w14:paraId="6C1911B0" w14:textId="77777777" w:rsidR="004C64B5" w:rsidRPr="00FB7E76" w:rsidRDefault="004C64B5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  <w:b/>
        </w:rPr>
        <w:t>12a. Foregår der kørsel/arbejde med overvågede køretøjer / - med attest:</w:t>
      </w:r>
    </w:p>
    <w:p w14:paraId="055028FD" w14:textId="77777777" w:rsidR="004C64B5" w:rsidRPr="00FB7E76" w:rsidRDefault="004C64B5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</w:rPr>
        <w:t xml:space="preserve"> Ja/nej. Fx kørsel med arbejde undervejs. </w:t>
      </w:r>
    </w:p>
    <w:p w14:paraId="00AFCF17" w14:textId="77777777" w:rsidR="004C64B5" w:rsidRPr="00FB7E76" w:rsidRDefault="004C64B5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  <w:b/>
        </w:rPr>
        <w:t>12b. Foregår der kørsel/arbejde med ikke overvågede køretøjer / - uden attest / banevej køretøj:</w:t>
      </w:r>
    </w:p>
    <w:p w14:paraId="1609542C" w14:textId="7111B0C2" w:rsidR="004C64B5" w:rsidRPr="00FB7E76" w:rsidRDefault="004C64B5" w:rsidP="004C64B5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Ja/nej. Fx Skinnekørende gravemaskine, som sporsætte</w:t>
      </w:r>
      <w:r w:rsidR="002571E7" w:rsidRPr="00FB7E76">
        <w:rPr>
          <w:rFonts w:cstheme="minorHAnsi"/>
        </w:rPr>
        <w:t>r</w:t>
      </w:r>
      <w:r w:rsidRPr="00FB7E76">
        <w:rPr>
          <w:rFonts w:cstheme="minorHAnsi"/>
        </w:rPr>
        <w:t xml:space="preserve"> i sporspærringen.</w:t>
      </w:r>
    </w:p>
    <w:p w14:paraId="66860312" w14:textId="77777777" w:rsidR="004C64B5" w:rsidRPr="00FB7E76" w:rsidRDefault="004C64B5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  <w:b/>
        </w:rPr>
        <w:t>13. Foregår der arbejde med maskiner udenfor sikkerhedsafstanden:</w:t>
      </w:r>
    </w:p>
    <w:p w14:paraId="4EDD38BC" w14:textId="77777777" w:rsidR="004C64B5" w:rsidRPr="00FB7E76" w:rsidRDefault="004C64B5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</w:rPr>
        <w:t>Ja/nej. Fx gravemaskine, kran, skovningsmaskine ol.</w:t>
      </w:r>
    </w:p>
    <w:p w14:paraId="6A05A809" w14:textId="77777777" w:rsidR="004C64B5" w:rsidRPr="00FB7E76" w:rsidRDefault="004C64B5" w:rsidP="004C64B5">
      <w:pPr>
        <w:spacing w:line="360" w:lineRule="auto"/>
        <w:rPr>
          <w:rFonts w:cstheme="minorHAnsi"/>
          <w:b/>
        </w:rPr>
      </w:pPr>
    </w:p>
    <w:p w14:paraId="77412901" w14:textId="77777777" w:rsidR="00D453BF" w:rsidRDefault="00D453BF" w:rsidP="004C64B5">
      <w:pPr>
        <w:spacing w:line="360" w:lineRule="auto"/>
        <w:rPr>
          <w:rFonts w:cstheme="minorHAnsi"/>
          <w:b/>
        </w:rPr>
      </w:pPr>
    </w:p>
    <w:p w14:paraId="3890D91D" w14:textId="77777777" w:rsidR="00D453BF" w:rsidRDefault="00D453BF" w:rsidP="004C64B5">
      <w:pPr>
        <w:spacing w:line="360" w:lineRule="auto"/>
        <w:rPr>
          <w:rFonts w:cstheme="minorHAnsi"/>
          <w:b/>
        </w:rPr>
      </w:pPr>
    </w:p>
    <w:p w14:paraId="0607D817" w14:textId="19CF1622" w:rsidR="004C64B5" w:rsidRPr="00FB7E76" w:rsidRDefault="004C64B5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  <w:b/>
        </w:rPr>
        <w:t xml:space="preserve">14. Hvordan sikres, der mod overskridelse af sikkerhedsafstanden til trafikeret spor </w:t>
      </w:r>
      <w:r w:rsidR="008A6B59">
        <w:rPr>
          <w:rFonts w:cstheme="minorHAnsi"/>
          <w:b/>
        </w:rPr>
        <w:t xml:space="preserve">arbejdende </w:t>
      </w:r>
      <w:r w:rsidRPr="00FB7E76">
        <w:rPr>
          <w:rFonts w:cstheme="minorHAnsi"/>
          <w:b/>
        </w:rPr>
        <w:t xml:space="preserve">for </w:t>
      </w:r>
      <w:r w:rsidR="0071747D">
        <w:rPr>
          <w:rFonts w:cstheme="minorHAnsi"/>
          <w:b/>
        </w:rPr>
        <w:t>køretøjer/</w:t>
      </w:r>
      <w:r w:rsidRPr="00FB7E76">
        <w:rPr>
          <w:rFonts w:cstheme="minorHAnsi"/>
          <w:b/>
        </w:rPr>
        <w:t>maskiner:</w:t>
      </w:r>
    </w:p>
    <w:p w14:paraId="06EE2C73" w14:textId="4E6DE81E" w:rsidR="004C64B5" w:rsidRPr="00FB7E76" w:rsidRDefault="004C64B5" w:rsidP="004C64B5">
      <w:pPr>
        <w:spacing w:line="360" w:lineRule="auto"/>
        <w:rPr>
          <w:rFonts w:cstheme="minorHAnsi"/>
          <w:i/>
        </w:rPr>
      </w:pPr>
      <w:r w:rsidRPr="00FB7E76">
        <w:rPr>
          <w:rFonts w:cstheme="minorHAnsi"/>
          <w:i/>
        </w:rPr>
        <w:t xml:space="preserve">Med maskiner menes, der gravemaskiner, troljer, kraner, </w:t>
      </w:r>
      <w:r w:rsidR="00B6374A">
        <w:rPr>
          <w:rFonts w:cstheme="minorHAnsi"/>
          <w:i/>
        </w:rPr>
        <w:t xml:space="preserve">lastbiler, </w:t>
      </w:r>
      <w:r w:rsidRPr="00FB7E76">
        <w:rPr>
          <w:rFonts w:cstheme="minorHAnsi"/>
          <w:i/>
        </w:rPr>
        <w:t>dumpere mf. samt bevægelige dele og løftede emner på alle typer maskiner i øvrigt.</w:t>
      </w:r>
    </w:p>
    <w:p w14:paraId="4DD4A892" w14:textId="77777777" w:rsidR="004C64B5" w:rsidRPr="00FB7E76" w:rsidRDefault="004C64B5" w:rsidP="004C64B5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 xml:space="preserve">Fx Krøjestop og hoffmannklodser. Person holder udkig efter tog og sikre, at maskinens arbejdsbevægelse standses i god tid inden </w:t>
      </w:r>
      <w:proofErr w:type="spellStart"/>
      <w:r w:rsidRPr="00FB7E76">
        <w:rPr>
          <w:rFonts w:cstheme="minorHAnsi"/>
        </w:rPr>
        <w:t>togpassage</w:t>
      </w:r>
      <w:proofErr w:type="spellEnd"/>
      <w:r w:rsidRPr="00FB7E76">
        <w:rPr>
          <w:rFonts w:cstheme="minorHAnsi"/>
        </w:rPr>
        <w:t>, maskinen er placeret fysisk, så den ikke kan overskride sikkerhedsafstanden mm.</w:t>
      </w:r>
    </w:p>
    <w:p w14:paraId="3292FC16" w14:textId="77777777" w:rsidR="004C64B5" w:rsidRPr="00FB7E76" w:rsidRDefault="0028139F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  <w:b/>
        </w:rPr>
        <w:t>1</w:t>
      </w:r>
      <w:r w:rsidR="004072BF" w:rsidRPr="00FB7E76">
        <w:rPr>
          <w:rFonts w:cstheme="minorHAnsi"/>
          <w:b/>
        </w:rPr>
        <w:t>5</w:t>
      </w:r>
      <w:r w:rsidR="004C64B5" w:rsidRPr="00FB7E76">
        <w:rPr>
          <w:rFonts w:cstheme="minorHAnsi"/>
          <w:b/>
        </w:rPr>
        <w:t>. Forhold ved overkørselsanlæg:</w:t>
      </w:r>
    </w:p>
    <w:p w14:paraId="132DF185" w14:textId="77777777" w:rsidR="004C64B5" w:rsidRPr="00FB7E76" w:rsidRDefault="004C64B5" w:rsidP="004C64B5">
      <w:pPr>
        <w:rPr>
          <w:rFonts w:cstheme="minorHAnsi"/>
        </w:rPr>
      </w:pPr>
      <w:r w:rsidRPr="00FB7E76">
        <w:rPr>
          <w:rFonts w:cstheme="minorHAnsi"/>
        </w:rPr>
        <w:t xml:space="preserve">Fx overkørsel afbrydes og meldes i uorden. Der etableres regulering af vejtrafik. </w:t>
      </w:r>
    </w:p>
    <w:p w14:paraId="232DCC25" w14:textId="7B64A79A" w:rsidR="004C64B5" w:rsidRPr="00FB7E76" w:rsidRDefault="004C64B5" w:rsidP="004C64B5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Om overkørslen skal bevogtes m</w:t>
      </w:r>
      <w:r w:rsidR="00B760F2" w:rsidRPr="00FB7E76">
        <w:rPr>
          <w:rFonts w:cstheme="minorHAnsi"/>
        </w:rPr>
        <w:t>.</w:t>
      </w:r>
      <w:r w:rsidRPr="00FB7E76">
        <w:rPr>
          <w:rFonts w:cstheme="minorHAnsi"/>
        </w:rPr>
        <w:t>m.</w:t>
      </w:r>
    </w:p>
    <w:p w14:paraId="5D83FAF5" w14:textId="77777777" w:rsidR="004C64B5" w:rsidRPr="00FB7E76" w:rsidRDefault="0028139F" w:rsidP="004C64B5">
      <w:pPr>
        <w:spacing w:line="360" w:lineRule="auto"/>
        <w:rPr>
          <w:rFonts w:cstheme="minorHAnsi"/>
          <w:b/>
        </w:rPr>
      </w:pPr>
      <w:r w:rsidRPr="00FB7E76">
        <w:rPr>
          <w:rFonts w:cstheme="minorHAnsi"/>
          <w:b/>
        </w:rPr>
        <w:t>1</w:t>
      </w:r>
      <w:r w:rsidR="004072BF" w:rsidRPr="00FB7E76">
        <w:rPr>
          <w:rFonts w:cstheme="minorHAnsi"/>
          <w:b/>
        </w:rPr>
        <w:t>6</w:t>
      </w:r>
      <w:r w:rsidR="004C64B5" w:rsidRPr="00FB7E76">
        <w:rPr>
          <w:rFonts w:cstheme="minorHAnsi"/>
          <w:b/>
        </w:rPr>
        <w:t>. Sportekniske forhold:</w:t>
      </w:r>
    </w:p>
    <w:p w14:paraId="0C08255D" w14:textId="6C6CD297" w:rsidR="004C64B5" w:rsidRPr="00FB7E76" w:rsidRDefault="004C64B5" w:rsidP="004C64B5">
      <w:pPr>
        <w:spacing w:line="360" w:lineRule="auto"/>
        <w:rPr>
          <w:rFonts w:cstheme="minorHAnsi"/>
        </w:rPr>
      </w:pPr>
      <w:r w:rsidRPr="00FB7E76">
        <w:rPr>
          <w:rFonts w:cstheme="minorHAnsi"/>
        </w:rPr>
        <w:t>Fx Sporet idriftsættes af en ibrugtagningsansvarlig. Der skal etableres hastignedsættelse</w:t>
      </w:r>
      <w:r w:rsidR="00D71FDF" w:rsidRPr="00FB7E76">
        <w:rPr>
          <w:rFonts w:cstheme="minorHAnsi"/>
        </w:rPr>
        <w:t>. Om der er returskinne, der skal overstroppes m.m.</w:t>
      </w:r>
    </w:p>
    <w:p w14:paraId="6337742E" w14:textId="77777777" w:rsidR="004C64B5" w:rsidRPr="00FB7E76" w:rsidRDefault="0028139F" w:rsidP="004C64B5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sz w:val="22"/>
          <w:szCs w:val="22"/>
        </w:rPr>
        <w:t>1</w:t>
      </w:r>
      <w:r w:rsidR="004072BF" w:rsidRPr="00FB7E76">
        <w:rPr>
          <w:rFonts w:asciiTheme="minorHAnsi" w:hAnsiTheme="minorHAnsi" w:cstheme="minorHAnsi"/>
          <w:sz w:val="22"/>
          <w:szCs w:val="22"/>
        </w:rPr>
        <w:t>7</w:t>
      </w:r>
      <w:r w:rsidR="004C64B5" w:rsidRPr="00FB7E76">
        <w:rPr>
          <w:rFonts w:asciiTheme="minorHAnsi" w:hAnsiTheme="minorHAnsi" w:cstheme="minorHAnsi"/>
          <w:sz w:val="22"/>
          <w:szCs w:val="22"/>
        </w:rPr>
        <w:t>. Sikringstekniske forhold:</w:t>
      </w:r>
    </w:p>
    <w:p w14:paraId="685390CE" w14:textId="77777777" w:rsidR="004C64B5" w:rsidRPr="00FB7E76" w:rsidRDefault="004C64B5" w:rsidP="004C64B5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Fx I signal A skal omkobles til 40 km/t. Sporisolation skal afkortes. Der skabes kunstig kontrol på spsk. 02.</w:t>
      </w:r>
    </w:p>
    <w:p w14:paraId="5264D1DC" w14:textId="77777777" w:rsidR="004C64B5" w:rsidRPr="00FB7E76" w:rsidRDefault="0028139F" w:rsidP="004C64B5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sz w:val="22"/>
          <w:szCs w:val="22"/>
        </w:rPr>
        <w:t>1</w:t>
      </w:r>
      <w:r w:rsidR="004072BF" w:rsidRPr="00FB7E76">
        <w:rPr>
          <w:rFonts w:asciiTheme="minorHAnsi" w:hAnsiTheme="minorHAnsi" w:cstheme="minorHAnsi"/>
          <w:sz w:val="22"/>
          <w:szCs w:val="22"/>
        </w:rPr>
        <w:t>8</w:t>
      </w:r>
      <w:r w:rsidR="00F400D4" w:rsidRPr="00FB7E76">
        <w:rPr>
          <w:rFonts w:asciiTheme="minorHAnsi" w:hAnsiTheme="minorHAnsi" w:cstheme="minorHAnsi"/>
          <w:sz w:val="22"/>
          <w:szCs w:val="22"/>
        </w:rPr>
        <w:t>a</w:t>
      </w:r>
      <w:r w:rsidR="004C64B5" w:rsidRPr="00FB7E76">
        <w:rPr>
          <w:rFonts w:asciiTheme="minorHAnsi" w:hAnsiTheme="minorHAnsi" w:cstheme="minorHAnsi"/>
          <w:sz w:val="22"/>
          <w:szCs w:val="22"/>
        </w:rPr>
        <w:t xml:space="preserve">. Kørestrømstekniske forhold: </w:t>
      </w:r>
    </w:p>
    <w:p w14:paraId="6D6BC32F" w14:textId="77777777" w:rsidR="004C64B5" w:rsidRPr="00FB7E76" w:rsidRDefault="004C64B5" w:rsidP="004C64B5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Her skrives, der om hele eller dele af arbejdet kræver kørestrømsafbrydelse. Om, der skal og hvad der skal potientialudlignes. Det kan være henlagte skinner, stilladser mm. Evt. særlige forhold.</w:t>
      </w:r>
    </w:p>
    <w:p w14:paraId="429AE9F0" w14:textId="77777777" w:rsidR="00F400D4" w:rsidRPr="00FB7E76" w:rsidRDefault="00F400D4" w:rsidP="004C64B5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sz w:val="22"/>
          <w:szCs w:val="22"/>
        </w:rPr>
        <w:t xml:space="preserve">18b. </w:t>
      </w:r>
    </w:p>
    <w:p w14:paraId="417648E8" w14:textId="0696725C" w:rsidR="004C64B5" w:rsidRPr="00FB7E76" w:rsidRDefault="00345D5E" w:rsidP="004C64B5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Højde-/krøje</w:t>
      </w:r>
      <w:r w:rsidR="00F400D4" w:rsidRPr="00FB7E76">
        <w:rPr>
          <w:rFonts w:asciiTheme="minorHAnsi" w:hAnsiTheme="minorHAnsi" w:cstheme="minorHAnsi"/>
          <w:b w:val="0"/>
          <w:sz w:val="22"/>
          <w:szCs w:val="22"/>
        </w:rPr>
        <w:t>stop, maskinens placering m.m.</w:t>
      </w:r>
    </w:p>
    <w:p w14:paraId="65BDDA01" w14:textId="77777777" w:rsidR="00F400D4" w:rsidRPr="00FB7E76" w:rsidRDefault="00F400D4" w:rsidP="00F400D4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18c.</w:t>
      </w:r>
    </w:p>
    <w:p w14:paraId="55201926" w14:textId="77777777" w:rsidR="00F400D4" w:rsidRPr="00FB7E76" w:rsidRDefault="00F400D4" w:rsidP="00F400D4">
      <w:pPr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Et opmærksomhedspunkt.</w:t>
      </w:r>
      <w:r w:rsidR="00047ED5" w:rsidRPr="00FB7E76">
        <w:rPr>
          <w:rFonts w:cstheme="minorHAnsi"/>
          <w:lang w:eastAsia="da-DK"/>
        </w:rPr>
        <w:t xml:space="preserve"> Der svares JA eller NEJ</w:t>
      </w:r>
    </w:p>
    <w:p w14:paraId="5D9EF6B9" w14:textId="77777777" w:rsidR="004C64B5" w:rsidRPr="00FB7E76" w:rsidRDefault="004072BF" w:rsidP="004C64B5">
      <w:pPr>
        <w:pStyle w:val="TypografiFedFr6pktEfter6pkt"/>
        <w:rPr>
          <w:rFonts w:asciiTheme="minorHAnsi" w:hAnsiTheme="minorHAnsi" w:cstheme="minorHAnsi"/>
          <w:sz w:val="22"/>
          <w:szCs w:val="22"/>
        </w:rPr>
      </w:pPr>
      <w:r w:rsidRPr="00FB7E76">
        <w:rPr>
          <w:rFonts w:asciiTheme="minorHAnsi" w:hAnsiTheme="minorHAnsi" w:cstheme="minorHAnsi"/>
          <w:sz w:val="22"/>
          <w:szCs w:val="22"/>
        </w:rPr>
        <w:t>19</w:t>
      </w:r>
      <w:r w:rsidR="004C64B5" w:rsidRPr="00FB7E76">
        <w:rPr>
          <w:rFonts w:asciiTheme="minorHAnsi" w:hAnsiTheme="minorHAnsi" w:cstheme="minorHAnsi"/>
          <w:sz w:val="22"/>
          <w:szCs w:val="22"/>
        </w:rPr>
        <w:t>. Bilag:</w:t>
      </w:r>
    </w:p>
    <w:p w14:paraId="44F30235" w14:textId="77777777" w:rsidR="004C64B5" w:rsidRPr="00FB7E76" w:rsidRDefault="004C64B5" w:rsidP="004C64B5">
      <w:pPr>
        <w:pStyle w:val="TypografiFedFr6pktEfter6pkt"/>
        <w:rPr>
          <w:rFonts w:asciiTheme="minorHAnsi" w:hAnsiTheme="minorHAnsi" w:cstheme="minorHAnsi"/>
          <w:b w:val="0"/>
          <w:sz w:val="22"/>
          <w:szCs w:val="22"/>
        </w:rPr>
      </w:pPr>
      <w:r w:rsidRPr="00FB7E76">
        <w:rPr>
          <w:rFonts w:asciiTheme="minorHAnsi" w:hAnsiTheme="minorHAnsi" w:cstheme="minorHAnsi"/>
          <w:b w:val="0"/>
          <w:sz w:val="22"/>
          <w:szCs w:val="22"/>
        </w:rPr>
        <w:t>Sporspærringscirkulære, gravetilladelse, baliseplan, dispensationer mm.</w:t>
      </w:r>
    </w:p>
    <w:p w14:paraId="0DAC7763" w14:textId="77777777" w:rsidR="004C64B5" w:rsidRPr="00FB7E76" w:rsidRDefault="0028139F" w:rsidP="004C64B5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2</w:t>
      </w:r>
      <w:r w:rsidR="004072BF" w:rsidRPr="00FB7E76">
        <w:rPr>
          <w:rFonts w:cstheme="minorHAnsi"/>
          <w:b/>
          <w:lang w:eastAsia="da-DK"/>
        </w:rPr>
        <w:t>0</w:t>
      </w:r>
      <w:r w:rsidR="004C64B5" w:rsidRPr="00FB7E76">
        <w:rPr>
          <w:rFonts w:cstheme="minorHAnsi"/>
          <w:b/>
          <w:lang w:eastAsia="da-DK"/>
        </w:rPr>
        <w:t>. Toghastighed, sikkerhedsafstand og udsigtslængde:</w:t>
      </w:r>
    </w:p>
    <w:p w14:paraId="3C435189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Der indskrives toghastighed i nabospor og for de spor der skal arbejdes i (af hensyn til før og efter sporspærring), samt udsigtslængde når der er tale om arbejde med vagtpost.</w:t>
      </w:r>
    </w:p>
    <w:p w14:paraId="32B3A3A2" w14:textId="77777777" w:rsidR="004C64B5" w:rsidRPr="00FB7E76" w:rsidRDefault="00F400D4" w:rsidP="004C64B5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21.</w:t>
      </w:r>
      <w:r w:rsidR="008B7A00" w:rsidRPr="00FB7E76">
        <w:rPr>
          <w:rFonts w:cstheme="minorHAnsi"/>
          <w:b/>
          <w:lang w:eastAsia="da-DK"/>
        </w:rPr>
        <w:t xml:space="preserve"> </w:t>
      </w:r>
      <w:r w:rsidR="008B7A00" w:rsidRPr="00FB7E76">
        <w:rPr>
          <w:rFonts w:cstheme="minorHAnsi"/>
          <w:b/>
        </w:rPr>
        <w:t>Toghastighed, sikkerhedszone</w:t>
      </w:r>
    </w:p>
    <w:p w14:paraId="3DCCEA06" w14:textId="77777777" w:rsidR="00D453BF" w:rsidRDefault="00D453BF" w:rsidP="004C64B5">
      <w:pPr>
        <w:rPr>
          <w:rFonts w:cstheme="minorHAnsi"/>
          <w:lang w:eastAsia="da-DK"/>
        </w:rPr>
      </w:pPr>
    </w:p>
    <w:p w14:paraId="452572D4" w14:textId="27E6014F" w:rsidR="00BF1D2F" w:rsidRPr="00FB7E76" w:rsidRDefault="00F400D4" w:rsidP="004C64B5">
      <w:pPr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Felterne udfyldes</w:t>
      </w:r>
      <w:r w:rsidR="004C7FCE" w:rsidRPr="00FB7E76">
        <w:rPr>
          <w:rFonts w:cstheme="minorHAnsi"/>
          <w:lang w:eastAsia="da-DK"/>
        </w:rPr>
        <w:t>,</w:t>
      </w:r>
      <w:r w:rsidRPr="00FB7E76">
        <w:rPr>
          <w:rFonts w:cstheme="minorHAnsi"/>
          <w:lang w:eastAsia="da-DK"/>
        </w:rPr>
        <w:t xml:space="preserve"> når det er aktuelt.</w:t>
      </w:r>
    </w:p>
    <w:p w14:paraId="37713170" w14:textId="77777777" w:rsidR="004C64B5" w:rsidRPr="00FB7E76" w:rsidRDefault="0028139F" w:rsidP="004C64B5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2</w:t>
      </w:r>
      <w:r w:rsidR="00F400D4" w:rsidRPr="00FB7E76">
        <w:rPr>
          <w:rFonts w:cstheme="minorHAnsi"/>
          <w:b/>
          <w:lang w:eastAsia="da-DK"/>
        </w:rPr>
        <w:t>2</w:t>
      </w:r>
      <w:r w:rsidR="00430001" w:rsidRPr="00FB7E76">
        <w:rPr>
          <w:rFonts w:cstheme="minorHAnsi"/>
          <w:b/>
          <w:lang w:eastAsia="da-DK"/>
        </w:rPr>
        <w:t>a</w:t>
      </w:r>
      <w:r w:rsidR="004C64B5" w:rsidRPr="00FB7E76">
        <w:rPr>
          <w:rFonts w:cstheme="minorHAnsi"/>
          <w:b/>
          <w:lang w:eastAsia="da-DK"/>
        </w:rPr>
        <w:t>. SR hastignedsættelser: (Feltet må slettes, hvis det ikke er aktuelt</w:t>
      </w:r>
      <w:r w:rsidR="00532CF6" w:rsidRPr="00FB7E76">
        <w:rPr>
          <w:rFonts w:cstheme="minorHAnsi"/>
          <w:b/>
          <w:lang w:eastAsia="da-DK"/>
        </w:rPr>
        <w:t xml:space="preserve">, dog ikke </w:t>
      </w:r>
      <w:proofErr w:type="spellStart"/>
      <w:r w:rsidR="00532CF6" w:rsidRPr="00FB7E76">
        <w:rPr>
          <w:rFonts w:cstheme="minorHAnsi"/>
          <w:b/>
          <w:lang w:eastAsia="da-DK"/>
        </w:rPr>
        <w:t>punktnummer</w:t>
      </w:r>
      <w:proofErr w:type="spellEnd"/>
      <w:r w:rsidR="004C64B5" w:rsidRPr="00FB7E76">
        <w:rPr>
          <w:rFonts w:cstheme="minorHAnsi"/>
          <w:b/>
          <w:lang w:eastAsia="da-DK"/>
        </w:rPr>
        <w:t>).</w:t>
      </w:r>
    </w:p>
    <w:p w14:paraId="0E5C4290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 xml:space="preserve">Der indskrives placering af </w:t>
      </w:r>
      <w:proofErr w:type="spellStart"/>
      <w:r w:rsidRPr="00FB7E76">
        <w:rPr>
          <w:rFonts w:cstheme="minorHAnsi"/>
          <w:lang w:eastAsia="da-DK"/>
        </w:rPr>
        <w:t>standsignaler</w:t>
      </w:r>
      <w:proofErr w:type="spellEnd"/>
      <w:r w:rsidRPr="00FB7E76">
        <w:rPr>
          <w:rFonts w:cstheme="minorHAnsi"/>
          <w:lang w:eastAsia="da-DK"/>
        </w:rPr>
        <w:t xml:space="preserve"> for hastighedsnedsættelser.</w:t>
      </w:r>
    </w:p>
    <w:p w14:paraId="747A1967" w14:textId="77777777" w:rsidR="004C64B5" w:rsidRPr="00FB7E76" w:rsidRDefault="0028139F" w:rsidP="004C64B5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2</w:t>
      </w:r>
      <w:r w:rsidR="00430001" w:rsidRPr="00FB7E76">
        <w:rPr>
          <w:rFonts w:cstheme="minorHAnsi"/>
          <w:b/>
          <w:lang w:eastAsia="da-DK"/>
        </w:rPr>
        <w:t>2b</w:t>
      </w:r>
      <w:r w:rsidR="004C64B5" w:rsidRPr="00FB7E76">
        <w:rPr>
          <w:rFonts w:cstheme="minorHAnsi"/>
          <w:b/>
          <w:lang w:eastAsia="da-DK"/>
        </w:rPr>
        <w:t>. ORS hastignedsættelser: (Feltet må slettes, hvis det ikke er aktuelt</w:t>
      </w:r>
      <w:r w:rsidR="00532CF6" w:rsidRPr="00FB7E76">
        <w:rPr>
          <w:rFonts w:cstheme="minorHAnsi"/>
          <w:b/>
          <w:lang w:eastAsia="da-DK"/>
        </w:rPr>
        <w:t xml:space="preserve">, dog ikke </w:t>
      </w:r>
      <w:proofErr w:type="spellStart"/>
      <w:r w:rsidR="00532CF6" w:rsidRPr="00FB7E76">
        <w:rPr>
          <w:rFonts w:cstheme="minorHAnsi"/>
          <w:b/>
          <w:lang w:eastAsia="da-DK"/>
        </w:rPr>
        <w:t>punktnummer</w:t>
      </w:r>
      <w:proofErr w:type="spellEnd"/>
      <w:r w:rsidR="004C64B5" w:rsidRPr="00FB7E76">
        <w:rPr>
          <w:rFonts w:cstheme="minorHAnsi"/>
          <w:b/>
          <w:lang w:eastAsia="da-DK"/>
        </w:rPr>
        <w:t>).</w:t>
      </w:r>
    </w:p>
    <w:p w14:paraId="76BA19E2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Der indskrives placering af mærker for hastighedsnedsættelser.</w:t>
      </w:r>
    </w:p>
    <w:p w14:paraId="44A46990" w14:textId="77777777" w:rsidR="00430001" w:rsidRPr="00FB7E76" w:rsidRDefault="00430001" w:rsidP="00430001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 xml:space="preserve">22c. ORF hastignedsættelser: (Feltet må slettes, hvis det ikke er aktuelt, dog ikke </w:t>
      </w:r>
      <w:proofErr w:type="spellStart"/>
      <w:r w:rsidRPr="00FB7E76">
        <w:rPr>
          <w:rFonts w:cstheme="minorHAnsi"/>
          <w:b/>
          <w:lang w:eastAsia="da-DK"/>
        </w:rPr>
        <w:t>punktnummer</w:t>
      </w:r>
      <w:proofErr w:type="spellEnd"/>
      <w:r w:rsidRPr="00FB7E76">
        <w:rPr>
          <w:rFonts w:cstheme="minorHAnsi"/>
          <w:b/>
          <w:lang w:eastAsia="da-DK"/>
        </w:rPr>
        <w:t>).</w:t>
      </w:r>
    </w:p>
    <w:p w14:paraId="60559474" w14:textId="77777777" w:rsidR="00430001" w:rsidRPr="00FB7E76" w:rsidRDefault="00430001" w:rsidP="004C64B5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Felterne udfyldes.</w:t>
      </w:r>
    </w:p>
    <w:p w14:paraId="3007E5B3" w14:textId="77777777" w:rsidR="004C64B5" w:rsidRPr="00FB7E76" w:rsidRDefault="0028139F" w:rsidP="004C64B5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2</w:t>
      </w:r>
      <w:r w:rsidR="00430001" w:rsidRPr="00FB7E76">
        <w:rPr>
          <w:rFonts w:cstheme="minorHAnsi"/>
          <w:b/>
          <w:lang w:eastAsia="da-DK"/>
        </w:rPr>
        <w:t>3</w:t>
      </w:r>
      <w:r w:rsidR="004C64B5" w:rsidRPr="00FB7E76">
        <w:rPr>
          <w:rFonts w:cstheme="minorHAnsi"/>
          <w:b/>
          <w:lang w:eastAsia="da-DK"/>
        </w:rPr>
        <w:t>. Uheld, uregelmæssigheder og alarmering:</w:t>
      </w:r>
    </w:p>
    <w:p w14:paraId="4A09668B" w14:textId="77777777" w:rsidR="004C64B5" w:rsidRPr="00FB7E76" w:rsidRDefault="0028139F" w:rsidP="004C64B5">
      <w:pPr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2</w:t>
      </w:r>
      <w:r w:rsidR="00430001" w:rsidRPr="00FB7E76">
        <w:rPr>
          <w:rFonts w:cstheme="minorHAnsi"/>
          <w:b/>
          <w:lang w:eastAsia="da-DK"/>
        </w:rPr>
        <w:t>4</w:t>
      </w:r>
      <w:r w:rsidR="004C64B5" w:rsidRPr="00FB7E76">
        <w:rPr>
          <w:rFonts w:cstheme="minorHAnsi"/>
          <w:b/>
          <w:lang w:eastAsia="da-DK"/>
        </w:rPr>
        <w:t>. Telefonliste:</w:t>
      </w:r>
    </w:p>
    <w:p w14:paraId="03D77342" w14:textId="3A057AB8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Her anføres kommunikationsmuligheder med relevant stationsbestyrer</w:t>
      </w:r>
      <w:r w:rsidR="00E61D00">
        <w:rPr>
          <w:rFonts w:cstheme="minorHAnsi"/>
          <w:lang w:eastAsia="da-DK"/>
        </w:rPr>
        <w:t>/Trafikledere</w:t>
      </w:r>
      <w:r w:rsidRPr="00FB7E76">
        <w:rPr>
          <w:rFonts w:cstheme="minorHAnsi"/>
          <w:lang w:eastAsia="da-DK"/>
        </w:rPr>
        <w:t xml:space="preserve"> f.eks. telefonnummer</w:t>
      </w:r>
      <w:r w:rsidR="00E61D00">
        <w:rPr>
          <w:rFonts w:cstheme="minorHAnsi"/>
          <w:lang w:eastAsia="da-DK"/>
        </w:rPr>
        <w:t xml:space="preserve"> </w:t>
      </w:r>
      <w:r w:rsidRPr="00FB7E76">
        <w:rPr>
          <w:rFonts w:cstheme="minorHAnsi"/>
          <w:lang w:eastAsia="da-DK"/>
        </w:rPr>
        <w:t>og/eller radiokanal, navne og telefonnumre på SR-koordinatoren, SR-arbejdsleder, sporspærringsleder, jernbanearbejdsleder, udfærdiger af jernbanesikkerhedsplan og i nødvendigt omfang den/de driftsansvarlige samt øvrige relevante personer.</w:t>
      </w:r>
    </w:p>
    <w:p w14:paraId="213BFD51" w14:textId="77777777" w:rsidR="004C64B5" w:rsidRPr="00FB7E76" w:rsidRDefault="004C64B5" w:rsidP="004C64B5">
      <w:pPr>
        <w:spacing w:line="360" w:lineRule="auto"/>
        <w:rPr>
          <w:rFonts w:cstheme="minorHAnsi"/>
          <w:b/>
          <w:lang w:eastAsia="da-DK"/>
        </w:rPr>
      </w:pPr>
      <w:r w:rsidRPr="00FB7E76">
        <w:rPr>
          <w:rFonts w:cstheme="minorHAnsi"/>
          <w:b/>
          <w:lang w:eastAsia="da-DK"/>
        </w:rPr>
        <w:t>Sidefod.</w:t>
      </w:r>
    </w:p>
    <w:p w14:paraId="0D0B940D" w14:textId="793AB61A" w:rsidR="004C64B5" w:rsidRPr="00D453BF" w:rsidRDefault="004C64B5" w:rsidP="00D453BF">
      <w:pPr>
        <w:rPr>
          <w:rFonts w:cstheme="minorHAnsi"/>
          <w:lang w:eastAsia="da-DK"/>
        </w:rPr>
      </w:pPr>
      <w:r w:rsidRPr="00FB7E76">
        <w:rPr>
          <w:rFonts w:cstheme="minorHAnsi"/>
          <w:lang w:eastAsia="da-DK"/>
        </w:rPr>
        <w:t>Versionsnummer og godkendelse.</w:t>
      </w:r>
    </w:p>
    <w:p w14:paraId="049F31CB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53128261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62486C05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4101652C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4B99056E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1299C43A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4DDBEF00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3461D779" w14:textId="77777777" w:rsidR="004C64B5" w:rsidRPr="00FB7E76" w:rsidRDefault="004C64B5" w:rsidP="004C64B5">
      <w:pPr>
        <w:autoSpaceDE w:val="0"/>
        <w:autoSpaceDN w:val="0"/>
        <w:adjustRightInd w:val="0"/>
        <w:rPr>
          <w:rFonts w:cstheme="minorHAnsi"/>
          <w:b/>
          <w:bCs/>
          <w:color w:val="000000"/>
          <w:lang w:eastAsia="da-DK"/>
        </w:rPr>
      </w:pPr>
    </w:p>
    <w:p w14:paraId="3CF2D8B6" w14:textId="77777777" w:rsidR="004C64B5" w:rsidRPr="00FB7E76" w:rsidRDefault="004C64B5">
      <w:pPr>
        <w:rPr>
          <w:rFonts w:cstheme="minorHAnsi"/>
        </w:rPr>
      </w:pPr>
    </w:p>
    <w:p w14:paraId="0FB78278" w14:textId="77777777" w:rsidR="004C64B5" w:rsidRPr="00FB7E76" w:rsidRDefault="004C64B5" w:rsidP="004C64B5">
      <w:pPr>
        <w:rPr>
          <w:rFonts w:cstheme="minorHAnsi"/>
        </w:rPr>
      </w:pPr>
    </w:p>
    <w:p w14:paraId="1FC39945" w14:textId="77777777" w:rsidR="004C64B5" w:rsidRPr="00FB7E76" w:rsidRDefault="004C64B5" w:rsidP="004C64B5">
      <w:pPr>
        <w:rPr>
          <w:rFonts w:cstheme="minorHAnsi"/>
        </w:rPr>
      </w:pPr>
    </w:p>
    <w:p w14:paraId="0562CB0E" w14:textId="77777777" w:rsidR="004C64B5" w:rsidRPr="00FB7E76" w:rsidRDefault="004C64B5" w:rsidP="004C64B5">
      <w:pPr>
        <w:rPr>
          <w:rFonts w:cstheme="minorHAnsi"/>
        </w:rPr>
      </w:pPr>
    </w:p>
    <w:p w14:paraId="5997CC1D" w14:textId="77777777" w:rsidR="0023315E" w:rsidRPr="00FB7E76" w:rsidRDefault="0023315E" w:rsidP="005156F9">
      <w:pPr>
        <w:rPr>
          <w:rFonts w:cstheme="minorHAnsi"/>
        </w:rPr>
      </w:pPr>
    </w:p>
    <w:sectPr w:rsidR="0023315E" w:rsidRPr="00FB7E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4F60" w14:textId="77777777" w:rsidR="00DE428B" w:rsidRDefault="00DE428B" w:rsidP="004C64B5">
      <w:pPr>
        <w:spacing w:after="0" w:line="240" w:lineRule="auto"/>
      </w:pPr>
      <w:r>
        <w:separator/>
      </w:r>
    </w:p>
  </w:endnote>
  <w:endnote w:type="continuationSeparator" w:id="0">
    <w:p w14:paraId="4D0DDC38" w14:textId="77777777" w:rsidR="00DE428B" w:rsidRDefault="00DE428B" w:rsidP="004C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E939" w14:textId="7076A146" w:rsidR="004C64B5" w:rsidRDefault="004C64B5">
    <w:pPr>
      <w:pStyle w:val="Sidefod"/>
    </w:pPr>
    <w:r>
      <w:t>Version 3</w:t>
    </w:r>
    <w:r w:rsidR="00C775AA">
      <w:t>.</w:t>
    </w:r>
    <w:r w:rsidR="00130F9F">
      <w:t>8</w:t>
    </w:r>
  </w:p>
  <w:p w14:paraId="257A5683" w14:textId="3F6373BE" w:rsidR="004C64B5" w:rsidRDefault="004C64B5">
    <w:pPr>
      <w:pStyle w:val="Sidefod"/>
    </w:pPr>
    <w:r>
      <w:t>Oprettet af Steen Bruhn.</w:t>
    </w:r>
  </w:p>
  <w:p w14:paraId="1A6834B8" w14:textId="655C12F8" w:rsidR="004C64B5" w:rsidRDefault="3C1943DF">
    <w:pPr>
      <w:pStyle w:val="Sidefod"/>
    </w:pPr>
    <w:r>
      <w:t>Revideret af Jørn Dreyer 0</w:t>
    </w:r>
    <w:r w:rsidR="00130F9F">
      <w:t>7</w:t>
    </w:r>
    <w:r>
      <w:t>.</w:t>
    </w:r>
    <w:r w:rsidR="003A6DC2">
      <w:t>0</w:t>
    </w:r>
    <w:r w:rsidR="00130F9F">
      <w:t>6</w:t>
    </w:r>
    <w:r>
      <w:t>.202</w:t>
    </w:r>
    <w:r w:rsidR="00130F9F">
      <w:t>2</w:t>
    </w:r>
  </w:p>
  <w:p w14:paraId="624D341F" w14:textId="3786B815" w:rsidR="004C64B5" w:rsidRDefault="3C1943DF">
    <w:pPr>
      <w:pStyle w:val="Sidefod"/>
    </w:pPr>
    <w:r>
      <w:t xml:space="preserve">Godkendt af </w:t>
    </w:r>
    <w:r w:rsidR="00130F9F">
      <w:t>Niels Hansen d. 07.06.2022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E8A5" w14:textId="77777777" w:rsidR="00DE428B" w:rsidRDefault="00DE428B" w:rsidP="004C64B5">
      <w:pPr>
        <w:spacing w:after="0" w:line="240" w:lineRule="auto"/>
      </w:pPr>
      <w:r>
        <w:separator/>
      </w:r>
    </w:p>
  </w:footnote>
  <w:footnote w:type="continuationSeparator" w:id="0">
    <w:p w14:paraId="39F9924A" w14:textId="77777777" w:rsidR="00DE428B" w:rsidRDefault="00DE428B" w:rsidP="004C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2"/>
      <w:gridCol w:w="6282"/>
      <w:gridCol w:w="122"/>
    </w:tblGrid>
    <w:tr w:rsidR="004C64B5" w14:paraId="3C0F104F" w14:textId="77777777" w:rsidTr="12A78145">
      <w:trPr>
        <w:trHeight w:val="720"/>
      </w:trPr>
      <w:tc>
        <w:tcPr>
          <w:tcW w:w="1021" w:type="pct"/>
        </w:tcPr>
        <w:p w14:paraId="110FFD37" w14:textId="583B964D" w:rsidR="004C64B5" w:rsidRDefault="00911622">
          <w:pPr>
            <w:pStyle w:val="Sidehoved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46580765" wp14:editId="5C2DEE89">
                <wp:extent cx="1664970" cy="259080"/>
                <wp:effectExtent l="0" t="0" r="0" b="762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7" w:type="pct"/>
        </w:tcPr>
        <w:p w14:paraId="5504D285" w14:textId="288F3986" w:rsidR="004C64B5" w:rsidRDefault="00897CCB" w:rsidP="004C64B5">
          <w:pPr>
            <w:tabs>
              <w:tab w:val="left" w:pos="8505"/>
            </w:tabs>
            <w:rPr>
              <w:b/>
              <w:bCs/>
              <w:color w:val="FF0000"/>
              <w:sz w:val="24"/>
              <w:szCs w:val="24"/>
              <w:lang w:eastAsia="da-DK"/>
            </w:rPr>
          </w:pPr>
          <w:r>
            <w:rPr>
              <w:b/>
              <w:bCs/>
              <w:color w:val="FF0000"/>
              <w:sz w:val="24"/>
              <w:szCs w:val="24"/>
              <w:lang w:eastAsia="da-DK"/>
            </w:rPr>
            <w:t xml:space="preserve"> </w:t>
          </w:r>
        </w:p>
        <w:p w14:paraId="151F37F5" w14:textId="77777777" w:rsidR="00897CCB" w:rsidRDefault="00897CCB" w:rsidP="00897CCB">
          <w:pPr>
            <w:pStyle w:val="Sidehoved"/>
            <w:rPr>
              <w:color w:val="FF0000"/>
            </w:rPr>
          </w:pPr>
        </w:p>
        <w:p w14:paraId="6B699379" w14:textId="455EBB03" w:rsidR="004C64B5" w:rsidRPr="00897CCB" w:rsidRDefault="00DD780A" w:rsidP="00897CCB">
          <w:pPr>
            <w:pStyle w:val="Sidehoved"/>
            <w:rPr>
              <w:color w:val="4472C4" w:themeColor="accent1"/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 xml:space="preserve">    </w:t>
          </w:r>
          <w:r w:rsidR="00897CCB" w:rsidRPr="00897CCB">
            <w:rPr>
              <w:color w:val="FF0000"/>
              <w:sz w:val="24"/>
              <w:szCs w:val="24"/>
            </w:rPr>
            <w:t>Retningslinjer for udfærdigelse af jernbanesikkerhedsplan</w:t>
          </w:r>
        </w:p>
      </w:tc>
      <w:tc>
        <w:tcPr>
          <w:tcW w:w="131" w:type="pct"/>
        </w:tcPr>
        <w:p w14:paraId="4A1697B0" w14:textId="77777777" w:rsidR="004C64B5" w:rsidRDefault="004C64B5">
          <w:pPr>
            <w:pStyle w:val="Sidehoved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28139F">
            <w:rPr>
              <w:noProof/>
              <w:color w:val="4472C4" w:themeColor="accent1"/>
              <w:sz w:val="24"/>
              <w:szCs w:val="24"/>
            </w:rPr>
            <w:t>6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3FE9F23F" w14:textId="77777777" w:rsidR="004C64B5" w:rsidRDefault="004C64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52"/>
    <w:multiLevelType w:val="hybridMultilevel"/>
    <w:tmpl w:val="4352FA82"/>
    <w:lvl w:ilvl="0" w:tplc="74A8F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192E"/>
    <w:multiLevelType w:val="hybridMultilevel"/>
    <w:tmpl w:val="7BEC7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B5"/>
    <w:rsid w:val="000124D9"/>
    <w:rsid w:val="0002638D"/>
    <w:rsid w:val="00032F7D"/>
    <w:rsid w:val="00041931"/>
    <w:rsid w:val="00042F93"/>
    <w:rsid w:val="00047ED5"/>
    <w:rsid w:val="00051911"/>
    <w:rsid w:val="00072673"/>
    <w:rsid w:val="00076504"/>
    <w:rsid w:val="000A7B1A"/>
    <w:rsid w:val="000B46AB"/>
    <w:rsid w:val="000C1501"/>
    <w:rsid w:val="000E0F2B"/>
    <w:rsid w:val="00103805"/>
    <w:rsid w:val="0011048E"/>
    <w:rsid w:val="001234D8"/>
    <w:rsid w:val="00130F9F"/>
    <w:rsid w:val="00134ABD"/>
    <w:rsid w:val="0015322D"/>
    <w:rsid w:val="001B1378"/>
    <w:rsid w:val="001B4C46"/>
    <w:rsid w:val="001E5083"/>
    <w:rsid w:val="0023315E"/>
    <w:rsid w:val="002448E8"/>
    <w:rsid w:val="002571E7"/>
    <w:rsid w:val="002647FE"/>
    <w:rsid w:val="00264AEB"/>
    <w:rsid w:val="00271CF8"/>
    <w:rsid w:val="0028139F"/>
    <w:rsid w:val="00281AE4"/>
    <w:rsid w:val="002A3115"/>
    <w:rsid w:val="002A52AF"/>
    <w:rsid w:val="002C4AD9"/>
    <w:rsid w:val="002D6518"/>
    <w:rsid w:val="00304A83"/>
    <w:rsid w:val="00305584"/>
    <w:rsid w:val="00336A09"/>
    <w:rsid w:val="00345D5E"/>
    <w:rsid w:val="00350DB2"/>
    <w:rsid w:val="003577ED"/>
    <w:rsid w:val="0037152C"/>
    <w:rsid w:val="00372B49"/>
    <w:rsid w:val="00374A78"/>
    <w:rsid w:val="00392FB8"/>
    <w:rsid w:val="00396EFD"/>
    <w:rsid w:val="003A3708"/>
    <w:rsid w:val="003A6DC2"/>
    <w:rsid w:val="003B503E"/>
    <w:rsid w:val="004072BF"/>
    <w:rsid w:val="00413B0F"/>
    <w:rsid w:val="004165E3"/>
    <w:rsid w:val="00426CC3"/>
    <w:rsid w:val="00430001"/>
    <w:rsid w:val="00474EDD"/>
    <w:rsid w:val="004B24FD"/>
    <w:rsid w:val="004C64B5"/>
    <w:rsid w:val="004C7FCE"/>
    <w:rsid w:val="005156F9"/>
    <w:rsid w:val="00525050"/>
    <w:rsid w:val="00532CF6"/>
    <w:rsid w:val="00546ECC"/>
    <w:rsid w:val="005A4C24"/>
    <w:rsid w:val="005C7EE8"/>
    <w:rsid w:val="005D6562"/>
    <w:rsid w:val="005E652D"/>
    <w:rsid w:val="005F72C4"/>
    <w:rsid w:val="0060582C"/>
    <w:rsid w:val="006173CA"/>
    <w:rsid w:val="00653DAB"/>
    <w:rsid w:val="00672A19"/>
    <w:rsid w:val="0068051A"/>
    <w:rsid w:val="00682820"/>
    <w:rsid w:val="00684072"/>
    <w:rsid w:val="006B5B30"/>
    <w:rsid w:val="006E486E"/>
    <w:rsid w:val="006F305E"/>
    <w:rsid w:val="007011B2"/>
    <w:rsid w:val="0071747D"/>
    <w:rsid w:val="00722EF3"/>
    <w:rsid w:val="00730900"/>
    <w:rsid w:val="007367CA"/>
    <w:rsid w:val="0075730D"/>
    <w:rsid w:val="007835A7"/>
    <w:rsid w:val="007904DD"/>
    <w:rsid w:val="007A39F7"/>
    <w:rsid w:val="007E729A"/>
    <w:rsid w:val="0080039D"/>
    <w:rsid w:val="0082312F"/>
    <w:rsid w:val="00831BAF"/>
    <w:rsid w:val="00831F8B"/>
    <w:rsid w:val="00850B08"/>
    <w:rsid w:val="00851D61"/>
    <w:rsid w:val="008526A3"/>
    <w:rsid w:val="00865355"/>
    <w:rsid w:val="00866165"/>
    <w:rsid w:val="00874B70"/>
    <w:rsid w:val="00880A8A"/>
    <w:rsid w:val="0089375C"/>
    <w:rsid w:val="00897CCB"/>
    <w:rsid w:val="008A6B59"/>
    <w:rsid w:val="008A710E"/>
    <w:rsid w:val="008B57B7"/>
    <w:rsid w:val="008B7A00"/>
    <w:rsid w:val="008C2C22"/>
    <w:rsid w:val="008E6F03"/>
    <w:rsid w:val="0090219D"/>
    <w:rsid w:val="00911622"/>
    <w:rsid w:val="009156C1"/>
    <w:rsid w:val="00923D4B"/>
    <w:rsid w:val="00942392"/>
    <w:rsid w:val="009434F1"/>
    <w:rsid w:val="00964977"/>
    <w:rsid w:val="00966489"/>
    <w:rsid w:val="00977283"/>
    <w:rsid w:val="00977AF4"/>
    <w:rsid w:val="00991765"/>
    <w:rsid w:val="009C7377"/>
    <w:rsid w:val="009E56C4"/>
    <w:rsid w:val="00A07811"/>
    <w:rsid w:val="00A16872"/>
    <w:rsid w:val="00A21D09"/>
    <w:rsid w:val="00A302E4"/>
    <w:rsid w:val="00A438EB"/>
    <w:rsid w:val="00A67067"/>
    <w:rsid w:val="00A762E9"/>
    <w:rsid w:val="00A808DF"/>
    <w:rsid w:val="00A92EB9"/>
    <w:rsid w:val="00AE469D"/>
    <w:rsid w:val="00AE4B7F"/>
    <w:rsid w:val="00B22B18"/>
    <w:rsid w:val="00B23063"/>
    <w:rsid w:val="00B312C1"/>
    <w:rsid w:val="00B41C42"/>
    <w:rsid w:val="00B51F1D"/>
    <w:rsid w:val="00B61FB2"/>
    <w:rsid w:val="00B6374A"/>
    <w:rsid w:val="00B70BE8"/>
    <w:rsid w:val="00B760F2"/>
    <w:rsid w:val="00BF1D2F"/>
    <w:rsid w:val="00C2436D"/>
    <w:rsid w:val="00C43595"/>
    <w:rsid w:val="00C56760"/>
    <w:rsid w:val="00C6227D"/>
    <w:rsid w:val="00C65B40"/>
    <w:rsid w:val="00C775AA"/>
    <w:rsid w:val="00CD1210"/>
    <w:rsid w:val="00CE261D"/>
    <w:rsid w:val="00D124EE"/>
    <w:rsid w:val="00D14FDA"/>
    <w:rsid w:val="00D23E5B"/>
    <w:rsid w:val="00D453BF"/>
    <w:rsid w:val="00D71FDF"/>
    <w:rsid w:val="00D90810"/>
    <w:rsid w:val="00DD0013"/>
    <w:rsid w:val="00DD003B"/>
    <w:rsid w:val="00DD780A"/>
    <w:rsid w:val="00DE2049"/>
    <w:rsid w:val="00DE28E3"/>
    <w:rsid w:val="00DE428B"/>
    <w:rsid w:val="00E42112"/>
    <w:rsid w:val="00E50C9A"/>
    <w:rsid w:val="00E546FA"/>
    <w:rsid w:val="00E61D00"/>
    <w:rsid w:val="00EC11FD"/>
    <w:rsid w:val="00EE4BD1"/>
    <w:rsid w:val="00EE53DC"/>
    <w:rsid w:val="00F17868"/>
    <w:rsid w:val="00F21DEF"/>
    <w:rsid w:val="00F27775"/>
    <w:rsid w:val="00F400D4"/>
    <w:rsid w:val="00F4530B"/>
    <w:rsid w:val="00F6029F"/>
    <w:rsid w:val="00F7783F"/>
    <w:rsid w:val="00F87B5B"/>
    <w:rsid w:val="00FB584F"/>
    <w:rsid w:val="00FB7E76"/>
    <w:rsid w:val="00FE65A5"/>
    <w:rsid w:val="12A78145"/>
    <w:rsid w:val="2DF393FB"/>
    <w:rsid w:val="3C1943DF"/>
    <w:rsid w:val="3D31902E"/>
    <w:rsid w:val="4588A1B4"/>
    <w:rsid w:val="5341A6FF"/>
    <w:rsid w:val="5580A2D8"/>
    <w:rsid w:val="5ECCA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3197"/>
  <w15:chartTrackingRefBased/>
  <w15:docId w15:val="{660ADBD4-794F-4BBA-A3E6-61C6FB6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64B5"/>
  </w:style>
  <w:style w:type="paragraph" w:styleId="Sidefod">
    <w:name w:val="footer"/>
    <w:basedOn w:val="Normal"/>
    <w:link w:val="SidefodTegn"/>
    <w:uiPriority w:val="99"/>
    <w:unhideWhenUsed/>
    <w:rsid w:val="004C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64B5"/>
  </w:style>
  <w:style w:type="paragraph" w:customStyle="1" w:styleId="TypografiFedFr6pktEfter6pkt">
    <w:name w:val="Typografi Fed Før:  6 pkt. Efter:  6 pkt."/>
    <w:basedOn w:val="Normal"/>
    <w:next w:val="Normal"/>
    <w:rsid w:val="004C64B5"/>
    <w:pPr>
      <w:spacing w:before="120" w:after="120" w:line="240" w:lineRule="auto"/>
    </w:pPr>
    <w:rPr>
      <w:rFonts w:ascii="Arial" w:eastAsia="Times New Roman" w:hAnsi="Arial" w:cs="Times New Roman"/>
      <w:b/>
      <w:bCs/>
      <w:noProof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6A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15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715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7152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15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152C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3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  <SharedWithUsers xmlns="af1cf359-6313-4b86-a28f-1e3129865eab">
      <UserInfo>
        <DisplayName>Steen Bruhn (STBR)</DisplayName>
        <AccountId>712</AccountId>
        <AccountType/>
      </UserInfo>
      <UserInfo>
        <DisplayName>Ditte Vilstrup Thomsen (DSTS)</DisplayName>
        <AccountId>106</AccountId>
        <AccountType/>
      </UserInfo>
      <UserInfo>
        <DisplayName>Brian Petersen (BPTS)</DisplayName>
        <AccountId>1931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57f48b100b7320d5f56d716fe370e34e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ab125226c35c91daea400dee5ada299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39D1-41DA-4990-9CBF-631C7FFFAD80}">
  <ds:schemaRefs>
    <ds:schemaRef ds:uri="http://schemas.microsoft.com/office/2006/metadata/properties"/>
    <ds:schemaRef ds:uri="http://schemas.microsoft.com/office/infopath/2007/PartnerControls"/>
    <ds:schemaRef ds:uri="cd047e6b-c745-4f2e-a25c-f5f0a833ec1c"/>
    <ds:schemaRef ds:uri="af1cf359-6313-4b86-a28f-1e3129865eab"/>
  </ds:schemaRefs>
</ds:datastoreItem>
</file>

<file path=customXml/itemProps2.xml><?xml version="1.0" encoding="utf-8"?>
<ds:datastoreItem xmlns:ds="http://schemas.openxmlformats.org/officeDocument/2006/customXml" ds:itemID="{6D18991D-9576-414E-9BB1-99B97EDCC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44B17-9F9D-4825-A977-25CFB368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1247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Thrige Drejer (JTDR)</dc:creator>
  <cp:keywords/>
  <dc:description/>
  <cp:lastModifiedBy>Jørn Thrige Drejer</cp:lastModifiedBy>
  <cp:revision>41</cp:revision>
  <dcterms:created xsi:type="dcterms:W3CDTF">2022-05-24T03:56:00Z</dcterms:created>
  <dcterms:modified xsi:type="dcterms:W3CDTF">2022-06-07T09:18:00Z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